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41"/>
        <w:gridCol w:w="1172"/>
        <w:gridCol w:w="1357"/>
      </w:tblGrid>
      <w:tr w:rsidRPr="002B766A" w:rsidR="00FC3315" w:rsidTr="24CADEB9" w14:paraId="20DBF484" w14:textId="77777777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cMar/>
            <w:textDirection w:val="btLr"/>
          </w:tcPr>
          <w:p w:rsidRPr="002B766A" w:rsidR="00FC3315" w:rsidP="00FC3315" w:rsidRDefault="00FC3315" w14:paraId="0148F5C7" w14:textId="77777777">
            <w:r w:rsidRPr="002B766A">
              <w:t>Wypełnia Zespół Kierunku</w:t>
            </w:r>
          </w:p>
        </w:tc>
        <w:tc>
          <w:tcPr>
            <w:tcW w:w="6982" w:type="dxa"/>
            <w:gridSpan w:val="7"/>
            <w:tcMar/>
          </w:tcPr>
          <w:p w:rsidRPr="00520710" w:rsidR="00FC3315" w:rsidP="00F4006F" w:rsidRDefault="00FC3315" w14:paraId="2BEFEA67" w14:textId="15781122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Nazwa modułu (bloku przedmiotów): </w:t>
            </w:r>
            <w:r w:rsidRPr="00520710" w:rsidR="00E20CFF">
              <w:rPr>
                <w:b/>
                <w:sz w:val="22"/>
                <w:szCs w:val="22"/>
              </w:rPr>
              <w:t xml:space="preserve">Moduł wybieralny: ADMINISTRACJA </w:t>
            </w:r>
            <w:r w:rsidRPr="00520710" w:rsidR="00ED1DDF">
              <w:rPr>
                <w:b/>
                <w:sz w:val="22"/>
                <w:szCs w:val="22"/>
              </w:rPr>
              <w:t>SPRAW WEWNĘTRZNYCH I KRYMINILOGIA</w:t>
            </w:r>
          </w:p>
        </w:tc>
        <w:tc>
          <w:tcPr>
            <w:tcW w:w="2529" w:type="dxa"/>
            <w:gridSpan w:val="2"/>
            <w:shd w:val="clear" w:color="auto" w:fill="C0C0C0"/>
            <w:tcMar/>
          </w:tcPr>
          <w:p w:rsidRPr="00520710" w:rsidR="00FC3315" w:rsidP="00E74ACF" w:rsidRDefault="00FC3315" w14:paraId="5ED41A44" w14:textId="77777777">
            <w:pPr>
              <w:rPr>
                <w:b/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Kod modułu: </w:t>
            </w:r>
            <w:r w:rsidRPr="00520710" w:rsidR="00E74ACF">
              <w:rPr>
                <w:b/>
                <w:sz w:val="22"/>
                <w:szCs w:val="22"/>
              </w:rPr>
              <w:t>D</w:t>
            </w:r>
          </w:p>
        </w:tc>
      </w:tr>
      <w:tr w:rsidRPr="002B766A" w:rsidR="00FC3315" w:rsidTr="24CADEB9" w14:paraId="6BBC8104" w14:textId="77777777">
        <w:trPr>
          <w:cantSplit/>
          <w:jc w:val="center"/>
        </w:trPr>
        <w:tc>
          <w:tcPr>
            <w:tcW w:w="497" w:type="dxa"/>
            <w:vMerge/>
            <w:tcMar/>
            <w:textDirection w:val="btLr"/>
          </w:tcPr>
          <w:p w:rsidRPr="002B766A" w:rsidR="00FC3315" w:rsidP="00FC3315" w:rsidRDefault="00FC3315" w14:paraId="672A6659" w14:textId="77777777"/>
        </w:tc>
        <w:tc>
          <w:tcPr>
            <w:tcW w:w="6982" w:type="dxa"/>
            <w:gridSpan w:val="7"/>
            <w:tcMar/>
          </w:tcPr>
          <w:p w:rsidRPr="00520710" w:rsidR="00FC3315" w:rsidP="380C5EB7" w:rsidRDefault="00FC3315" w14:paraId="5231BC36" w14:textId="1F5A96A6">
            <w:pPr>
              <w:rPr>
                <w:b/>
                <w:bCs/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Nazwa przedmiotu:</w:t>
            </w:r>
            <w:r w:rsidRPr="00520710" w:rsidR="00082BD2">
              <w:rPr>
                <w:sz w:val="22"/>
                <w:szCs w:val="22"/>
              </w:rPr>
              <w:t xml:space="preserve"> </w:t>
            </w:r>
            <w:r w:rsidRPr="00520710" w:rsidR="001A7D76">
              <w:rPr>
                <w:b/>
                <w:bCs/>
                <w:sz w:val="22"/>
                <w:szCs w:val="22"/>
              </w:rPr>
              <w:t>Kryminologia</w:t>
            </w:r>
          </w:p>
        </w:tc>
        <w:tc>
          <w:tcPr>
            <w:tcW w:w="2529" w:type="dxa"/>
            <w:gridSpan w:val="2"/>
            <w:shd w:val="clear" w:color="auto" w:fill="C0C0C0"/>
            <w:tcMar/>
          </w:tcPr>
          <w:p w:rsidRPr="00520710" w:rsidR="00FC3315" w:rsidP="24CADEB9" w:rsidRDefault="00FC3315" w14:paraId="57B828FD" w14:textId="5CA67658">
            <w:pPr>
              <w:rPr>
                <w:b w:val="1"/>
                <w:bCs w:val="1"/>
                <w:sz w:val="22"/>
                <w:szCs w:val="22"/>
              </w:rPr>
            </w:pPr>
            <w:r w:rsidRPr="24CADEB9" w:rsidR="24CADEB9">
              <w:rPr>
                <w:sz w:val="22"/>
                <w:szCs w:val="22"/>
              </w:rPr>
              <w:t>Kod przedmiotu:</w:t>
            </w:r>
            <w:r w:rsidRPr="24CADEB9" w:rsidR="24CADEB9">
              <w:rPr>
                <w:b w:val="1"/>
                <w:bCs w:val="1"/>
                <w:sz w:val="22"/>
                <w:szCs w:val="22"/>
              </w:rPr>
              <w:t xml:space="preserve"> 36</w:t>
            </w:r>
          </w:p>
        </w:tc>
      </w:tr>
      <w:tr w:rsidRPr="002B766A" w:rsidR="00FC3315" w:rsidTr="24CADEB9" w14:paraId="0B2F2838" w14:textId="77777777">
        <w:trPr>
          <w:cantSplit/>
          <w:jc w:val="center"/>
        </w:trPr>
        <w:tc>
          <w:tcPr>
            <w:tcW w:w="497" w:type="dxa"/>
            <w:vMerge/>
            <w:tcMar/>
          </w:tcPr>
          <w:p w:rsidRPr="002B766A" w:rsidR="00FC3315" w:rsidP="00FC3315" w:rsidRDefault="00FC3315" w14:paraId="0A37501D" w14:textId="77777777"/>
        </w:tc>
        <w:tc>
          <w:tcPr>
            <w:tcW w:w="9511" w:type="dxa"/>
            <w:gridSpan w:val="9"/>
            <w:tcMar/>
          </w:tcPr>
          <w:p w:rsidRPr="00520710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20710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2B766A" w:rsidR="00FC3315" w:rsidTr="24CADEB9" w14:paraId="50157D66" w14:textId="77777777">
        <w:trPr>
          <w:cantSplit/>
          <w:jc w:val="center"/>
        </w:trPr>
        <w:tc>
          <w:tcPr>
            <w:tcW w:w="497" w:type="dxa"/>
            <w:vMerge/>
            <w:tcMar/>
          </w:tcPr>
          <w:p w:rsidRPr="002B766A" w:rsidR="00FC3315" w:rsidP="00FC3315" w:rsidRDefault="00FC3315" w14:paraId="5DAB6C7B" w14:textId="77777777"/>
        </w:tc>
        <w:tc>
          <w:tcPr>
            <w:tcW w:w="9511" w:type="dxa"/>
            <w:gridSpan w:val="9"/>
            <w:tcMar/>
          </w:tcPr>
          <w:p w:rsidRPr="00520710" w:rsidR="00FC3315" w:rsidP="00736907" w:rsidRDefault="00FC3315" w14:paraId="5E33B72D" w14:textId="77777777">
            <w:pPr>
              <w:rPr>
                <w:b/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Nazwa kierunku: </w:t>
            </w:r>
            <w:r w:rsidRPr="00520710" w:rsidR="00736907">
              <w:rPr>
                <w:b/>
                <w:sz w:val="22"/>
                <w:szCs w:val="22"/>
              </w:rPr>
              <w:t>Administracja</w:t>
            </w:r>
          </w:p>
        </w:tc>
      </w:tr>
      <w:tr w:rsidRPr="002B766A" w:rsidR="00FC3315" w:rsidTr="24CADEB9" w14:paraId="0CFCDC7B" w14:textId="77777777">
        <w:trPr>
          <w:cantSplit/>
          <w:jc w:val="center"/>
        </w:trPr>
        <w:tc>
          <w:tcPr>
            <w:tcW w:w="497" w:type="dxa"/>
            <w:vMerge/>
            <w:tcMar/>
          </w:tcPr>
          <w:p w:rsidRPr="002B766A" w:rsidR="00FC3315" w:rsidP="00FC3315" w:rsidRDefault="00FC3315" w14:paraId="02EB378F" w14:textId="77777777"/>
        </w:tc>
        <w:tc>
          <w:tcPr>
            <w:tcW w:w="3167" w:type="dxa"/>
            <w:gridSpan w:val="3"/>
            <w:tcMar/>
          </w:tcPr>
          <w:p w:rsidRPr="00520710" w:rsidR="00FC3315" w:rsidP="00443DE0" w:rsidRDefault="00FC3315" w14:paraId="464B5E9C" w14:textId="77777777">
            <w:pPr>
              <w:rPr>
                <w:b/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Forma studiów: </w:t>
            </w:r>
            <w:r w:rsidRPr="00520710"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  <w:tcMar/>
          </w:tcPr>
          <w:p w:rsidRPr="00520710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Profil kształcenia: </w:t>
            </w:r>
            <w:r w:rsidRPr="0052071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3"/>
            <w:tcMar/>
          </w:tcPr>
          <w:p w:rsidRPr="00520710" w:rsidR="00FC3315" w:rsidP="00E20CFF" w:rsidRDefault="00736907" w14:paraId="238CEFFD" w14:textId="138945C3">
            <w:pPr>
              <w:rPr>
                <w:b/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Specjalność : </w:t>
            </w:r>
            <w:proofErr w:type="spellStart"/>
            <w:r w:rsidRPr="00520710" w:rsidR="00ED1DDF">
              <w:rPr>
                <w:b/>
                <w:sz w:val="22"/>
                <w:szCs w:val="22"/>
              </w:rPr>
              <w:t>ASWiK</w:t>
            </w:r>
            <w:proofErr w:type="spellEnd"/>
          </w:p>
        </w:tc>
      </w:tr>
      <w:tr w:rsidRPr="002B766A" w:rsidR="00FC3315" w:rsidTr="24CADEB9" w14:paraId="3FA3EAC4" w14:textId="77777777">
        <w:trPr>
          <w:cantSplit/>
          <w:jc w:val="center"/>
        </w:trPr>
        <w:tc>
          <w:tcPr>
            <w:tcW w:w="497" w:type="dxa"/>
            <w:vMerge/>
            <w:tcMar/>
          </w:tcPr>
          <w:p w:rsidRPr="002B766A" w:rsidR="00FC3315" w:rsidP="00FC3315" w:rsidRDefault="00FC3315" w14:paraId="6A05A809" w14:textId="77777777"/>
        </w:tc>
        <w:tc>
          <w:tcPr>
            <w:tcW w:w="3167" w:type="dxa"/>
            <w:gridSpan w:val="3"/>
            <w:tcMar/>
          </w:tcPr>
          <w:p w:rsidRPr="00520710" w:rsidR="009E7B8A" w:rsidP="00FC3315" w:rsidRDefault="00FC3315" w14:paraId="1C2F5E52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Rok / semestr:  </w:t>
            </w:r>
          </w:p>
          <w:p w:rsidRPr="00520710" w:rsidR="00FC3315" w:rsidP="24CADEB9" w:rsidRDefault="006A64D8" w14:paraId="036F5616" w14:textId="32115795">
            <w:pPr>
              <w:rPr>
                <w:b w:val="1"/>
                <w:bCs w:val="1"/>
                <w:sz w:val="22"/>
                <w:szCs w:val="22"/>
              </w:rPr>
            </w:pPr>
            <w:r w:rsidRPr="24CADEB9" w:rsidR="24CADEB9">
              <w:rPr>
                <w:b w:val="1"/>
                <w:bCs w:val="1"/>
                <w:sz w:val="22"/>
                <w:szCs w:val="22"/>
              </w:rPr>
              <w:t>II/4</w:t>
            </w:r>
          </w:p>
        </w:tc>
        <w:tc>
          <w:tcPr>
            <w:tcW w:w="3674" w:type="dxa"/>
            <w:gridSpan w:val="3"/>
            <w:tcMar/>
          </w:tcPr>
          <w:p w:rsidRPr="00520710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Status przedmiotu /modułu:</w:t>
            </w:r>
          </w:p>
          <w:p w:rsidRPr="00520710" w:rsidR="00FC3315" w:rsidP="00C4001F" w:rsidRDefault="00C4001F" w14:paraId="08EE4E00" w14:textId="77777777">
            <w:pPr>
              <w:rPr>
                <w:b/>
                <w:color w:val="000000"/>
                <w:sz w:val="22"/>
                <w:szCs w:val="22"/>
              </w:rPr>
            </w:pPr>
            <w:r w:rsidRPr="00520710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2670" w:type="dxa"/>
            <w:gridSpan w:val="3"/>
            <w:tcMar/>
          </w:tcPr>
          <w:p w:rsidRPr="00520710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Język przedmiotu / modułu:</w:t>
            </w:r>
          </w:p>
          <w:p w:rsidRPr="00520710" w:rsidR="00FC3315" w:rsidP="380C5EB7" w:rsidRDefault="00FC3315" w14:paraId="205A1F16" w14:textId="34A366A1">
            <w:pPr>
              <w:rPr>
                <w:b/>
                <w:bCs/>
                <w:sz w:val="22"/>
                <w:szCs w:val="22"/>
              </w:rPr>
            </w:pPr>
            <w:r w:rsidRPr="00520710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Pr="002B766A" w:rsidR="00FC3315" w:rsidTr="24CADEB9" w14:paraId="20841877" w14:textId="77777777">
        <w:trPr>
          <w:cantSplit/>
          <w:jc w:val="center"/>
        </w:trPr>
        <w:tc>
          <w:tcPr>
            <w:tcW w:w="497" w:type="dxa"/>
            <w:vMerge/>
            <w:tcMar/>
          </w:tcPr>
          <w:p w:rsidRPr="002B766A" w:rsidR="00FC3315" w:rsidP="00FC3315" w:rsidRDefault="00FC3315" w14:paraId="5A39BBE3" w14:textId="77777777"/>
        </w:tc>
        <w:tc>
          <w:tcPr>
            <w:tcW w:w="1357" w:type="dxa"/>
            <w:tcMar/>
            <w:vAlign w:val="center"/>
          </w:tcPr>
          <w:p w:rsidRPr="00520710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Mar/>
            <w:vAlign w:val="center"/>
          </w:tcPr>
          <w:p w:rsidRPr="00520710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Mar/>
            <w:vAlign w:val="center"/>
          </w:tcPr>
          <w:p w:rsidRPr="00520710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Mar/>
            <w:vAlign w:val="center"/>
          </w:tcPr>
          <w:p w:rsidRPr="00520710" w:rsidR="00FC3315" w:rsidP="009E7B8A" w:rsidRDefault="00520710" w14:paraId="71E8B11E" w14:textId="0C1D346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L</w:t>
            </w:r>
            <w:r w:rsidRPr="00520710" w:rsidR="00FC3315">
              <w:rPr>
                <w:sz w:val="22"/>
                <w:szCs w:val="22"/>
              </w:rPr>
              <w:t>aboratorium</w:t>
            </w:r>
          </w:p>
        </w:tc>
        <w:tc>
          <w:tcPr>
            <w:tcW w:w="1276" w:type="dxa"/>
            <w:tcMar/>
            <w:vAlign w:val="center"/>
          </w:tcPr>
          <w:p w:rsidRPr="00520710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tcMar/>
            <w:vAlign w:val="center"/>
          </w:tcPr>
          <w:p w:rsidRPr="00520710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Mar/>
            <w:vAlign w:val="center"/>
          </w:tcPr>
          <w:p w:rsidRPr="00520710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inne </w:t>
            </w:r>
            <w:r w:rsidRPr="00520710">
              <w:rPr>
                <w:sz w:val="22"/>
                <w:szCs w:val="22"/>
              </w:rPr>
              <w:br/>
            </w:r>
            <w:r w:rsidRPr="00520710">
              <w:rPr>
                <w:sz w:val="22"/>
                <w:szCs w:val="22"/>
              </w:rPr>
              <w:t>(wpisać jakie)</w:t>
            </w:r>
          </w:p>
        </w:tc>
      </w:tr>
      <w:tr w:rsidRPr="002B766A" w:rsidR="00FC3315" w:rsidTr="24CADEB9" w14:paraId="2BCD1FDD" w14:textId="77777777">
        <w:trPr>
          <w:cantSplit/>
          <w:jc w:val="center"/>
        </w:trPr>
        <w:tc>
          <w:tcPr>
            <w:tcW w:w="497" w:type="dxa"/>
            <w:vMerge/>
            <w:tcMar/>
          </w:tcPr>
          <w:p w:rsidRPr="002B766A" w:rsidR="00FC3315" w:rsidP="00FC3315" w:rsidRDefault="00FC3315" w14:paraId="41C8F396" w14:textId="77777777"/>
        </w:tc>
        <w:tc>
          <w:tcPr>
            <w:tcW w:w="1357" w:type="dxa"/>
            <w:tcMar/>
          </w:tcPr>
          <w:p w:rsidRPr="00520710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Mar/>
            <w:vAlign w:val="center"/>
          </w:tcPr>
          <w:p w:rsidRPr="00520710" w:rsidR="00FC3315" w:rsidP="009E7B8A" w:rsidRDefault="00E20CFF" w14:paraId="33CFEC6B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Mar/>
            <w:vAlign w:val="center"/>
          </w:tcPr>
          <w:p w:rsidRPr="00520710" w:rsidR="00FC3315" w:rsidP="00E32F86" w:rsidRDefault="00983569" w14:paraId="219897CE" w14:textId="3E767A5E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Mar/>
            <w:vAlign w:val="center"/>
          </w:tcPr>
          <w:p w:rsidRPr="00520710" w:rsidR="00FC3315" w:rsidP="009E7B8A" w:rsidRDefault="00082BD2" w14:paraId="6A09E912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Mar/>
            <w:vAlign w:val="center"/>
          </w:tcPr>
          <w:p w:rsidRPr="00520710" w:rsidR="00FC3315" w:rsidP="009E7B8A" w:rsidRDefault="00082BD2" w14:paraId="33E67AC6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gridSpan w:val="2"/>
            <w:tcMar/>
            <w:vAlign w:val="center"/>
          </w:tcPr>
          <w:p w:rsidRPr="00520710" w:rsidR="00FC3315" w:rsidP="009E7B8A" w:rsidRDefault="00082BD2" w14:paraId="1BBD13F9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tcMar/>
            <w:vAlign w:val="center"/>
          </w:tcPr>
          <w:p w:rsidRPr="00520710" w:rsidR="00FC3315" w:rsidP="009E7B8A" w:rsidRDefault="00E20CFF" w14:paraId="0BE14808" w14:textId="77777777">
            <w:pPr>
              <w:jc w:val="center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-</w:t>
            </w:r>
          </w:p>
        </w:tc>
      </w:tr>
    </w:tbl>
    <w:p w:rsidRPr="002B766A" w:rsidR="008972BC" w:rsidP="00FC3315" w:rsidRDefault="008972BC" w14:paraId="72A3D3EC" w14:textId="77777777"/>
    <w:tbl>
      <w:tblPr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Pr="002B766A" w:rsidR="008972BC" w:rsidTr="00E20CFF" w14:paraId="32CC591C" w14:textId="77777777">
        <w:trPr>
          <w:jc w:val="center"/>
        </w:trPr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520710" w:rsidR="008972BC" w:rsidP="009E7B8A" w:rsidRDefault="008972BC" w14:paraId="76C032E5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color="auto" w:sz="12" w:space="0"/>
            </w:tcBorders>
            <w:vAlign w:val="center"/>
          </w:tcPr>
          <w:p w:rsidRPr="00520710" w:rsidR="008972BC" w:rsidP="009D0EBE" w:rsidRDefault="0071074A" w14:paraId="59581AD0" w14:textId="77777777">
            <w:pPr>
              <w:rPr>
                <w:color w:val="000000"/>
                <w:sz w:val="22"/>
                <w:szCs w:val="22"/>
              </w:rPr>
            </w:pPr>
            <w:r w:rsidRPr="00520710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Pr="002B766A" w:rsidR="008972BC" w:rsidTr="00E20CFF" w14:paraId="2C2BC7E8" w14:textId="77777777">
        <w:trPr>
          <w:jc w:val="center"/>
        </w:trPr>
        <w:tc>
          <w:tcPr>
            <w:tcW w:w="2988" w:type="dxa"/>
            <w:vAlign w:val="center"/>
          </w:tcPr>
          <w:p w:rsidRPr="00520710" w:rsidR="008972BC" w:rsidP="009E7B8A" w:rsidRDefault="008972BC" w14:paraId="736EA59D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Pr="00520710" w:rsidR="008972BC" w:rsidP="00FC3315" w:rsidRDefault="001A0CEF" w14:paraId="0A5233E4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dr Ewa Pachura </w:t>
            </w:r>
          </w:p>
        </w:tc>
      </w:tr>
      <w:tr w:rsidRPr="002B766A" w:rsidR="008972BC" w:rsidTr="00E20CFF" w14:paraId="1CDAFF25" w14:textId="77777777">
        <w:trPr>
          <w:jc w:val="center"/>
        </w:trPr>
        <w:tc>
          <w:tcPr>
            <w:tcW w:w="2988" w:type="dxa"/>
            <w:vAlign w:val="center"/>
          </w:tcPr>
          <w:p w:rsidRPr="00520710" w:rsidR="008972BC" w:rsidP="009E7B8A" w:rsidRDefault="008972BC" w14:paraId="568AFC78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Pr="00520710" w:rsidR="008972BC" w:rsidP="009D0EBE" w:rsidRDefault="00F151BF" w14:paraId="294A7FEB" w14:textId="77777777">
            <w:pPr>
              <w:jc w:val="both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Przedmiot ma przybliżyć znaczenie kryminologii jako nauki</w:t>
            </w:r>
            <w:r w:rsidRPr="00520710" w:rsidR="00936BF9">
              <w:rPr>
                <w:sz w:val="22"/>
                <w:szCs w:val="22"/>
              </w:rPr>
              <w:t xml:space="preserve"> o przestępstwie, przestępcy oraz przyczynach przestępczości.</w:t>
            </w:r>
          </w:p>
        </w:tc>
      </w:tr>
      <w:tr w:rsidRPr="002B766A" w:rsidR="008972BC" w:rsidTr="00E20CFF" w14:paraId="2DD640B3" w14:textId="77777777">
        <w:trPr>
          <w:jc w:val="center"/>
        </w:trPr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520710" w:rsidR="008972BC" w:rsidP="009E7B8A" w:rsidRDefault="008972BC" w14:paraId="6191DBA7" w14:textId="77777777">
            <w:pPr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color="auto" w:sz="12" w:space="0"/>
            </w:tcBorders>
            <w:vAlign w:val="center"/>
          </w:tcPr>
          <w:p w:rsidRPr="00520710" w:rsidR="008972BC" w:rsidP="00E20CFF" w:rsidRDefault="00E20CFF" w14:paraId="4FE20B69" w14:textId="77777777">
            <w:pPr>
              <w:jc w:val="both"/>
              <w:rPr>
                <w:sz w:val="22"/>
                <w:szCs w:val="22"/>
              </w:rPr>
            </w:pPr>
            <w:r w:rsidRPr="00520710">
              <w:rPr>
                <w:sz w:val="22"/>
                <w:szCs w:val="22"/>
              </w:rPr>
              <w:t xml:space="preserve">nie dotyczy </w:t>
            </w:r>
          </w:p>
        </w:tc>
      </w:tr>
    </w:tbl>
    <w:p w:rsidRPr="002B766A" w:rsidR="008972BC" w:rsidP="00E20CFF" w:rsidRDefault="008972BC" w14:paraId="0D0B940D" w14:textId="77777777">
      <w:pPr>
        <w:jc w:val="center"/>
      </w:pPr>
    </w:p>
    <w:tbl>
      <w:tblPr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Pr="002B766A" w:rsidR="00FC3315" w:rsidTr="00E20CFF" w14:paraId="74676BE2" w14:textId="77777777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2B766A" w:rsidR="00FC3315" w:rsidP="009E7B8A" w:rsidRDefault="00FC3315" w14:paraId="54DF0A92" w14:textId="77777777">
            <w:pPr>
              <w:jc w:val="center"/>
              <w:rPr>
                <w:b/>
              </w:rPr>
            </w:pPr>
            <w:r w:rsidRPr="002B766A">
              <w:rPr>
                <w:b/>
              </w:rPr>
              <w:t>EFEKTY UCZENIA SIĘ</w:t>
            </w:r>
          </w:p>
        </w:tc>
      </w:tr>
      <w:tr w:rsidRPr="002B766A" w:rsidR="00FC3315" w:rsidTr="00E20CFF" w14:paraId="06A5C297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2B766A" w:rsidR="00FC3315" w:rsidP="009E7B8A" w:rsidRDefault="00FC3315" w14:paraId="5D19C605" w14:textId="77777777">
            <w:pPr>
              <w:jc w:val="center"/>
            </w:pPr>
            <w:r w:rsidRPr="002B766A">
              <w:t>Nr efektu uczenia się/ grupy efektów</w:t>
            </w:r>
          </w:p>
        </w:tc>
        <w:tc>
          <w:tcPr>
            <w:tcW w:w="7371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2B766A" w:rsidR="00FC3315" w:rsidP="00D27227" w:rsidRDefault="00FC3315" w14:paraId="56674204" w14:textId="77777777">
            <w:pPr>
              <w:jc w:val="center"/>
            </w:pPr>
            <w:r w:rsidRPr="002B766A">
              <w:t>Opis efektu uczenia się</w:t>
            </w:r>
          </w:p>
        </w:tc>
        <w:tc>
          <w:tcPr>
            <w:tcW w:w="15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2B766A" w:rsidR="00FC3315" w:rsidP="009E7B8A" w:rsidRDefault="00FC3315" w14:paraId="2FF00670" w14:textId="77777777">
            <w:pPr>
              <w:jc w:val="center"/>
            </w:pPr>
            <w:r w:rsidRPr="002B766A">
              <w:t>Kod kierunkowego efektu</w:t>
            </w:r>
          </w:p>
          <w:p w:rsidRPr="002B766A" w:rsidR="00FC3315" w:rsidP="009E7B8A" w:rsidRDefault="00FC3315" w14:paraId="1B6A8071" w14:textId="77777777">
            <w:pPr>
              <w:jc w:val="center"/>
            </w:pPr>
            <w:r w:rsidRPr="002B766A">
              <w:t>uczenia się</w:t>
            </w:r>
          </w:p>
        </w:tc>
      </w:tr>
      <w:tr w:rsidRPr="002B766A" w:rsidR="00235A1C" w:rsidTr="00E20CFF" w14:paraId="50F1E860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B766A" w:rsidR="00235A1C" w:rsidP="00235A1C" w:rsidRDefault="00235A1C" w14:paraId="5B4507BE" w14:textId="47AB9D6C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2B766A" w:rsidR="00235A1C" w:rsidP="00235A1C" w:rsidRDefault="00235A1C" w14:paraId="58F03DAE" w14:textId="0F3928E6">
            <w:pPr>
              <w:jc w:val="both"/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przestępczości</w:t>
            </w:r>
            <w:r>
              <w:rPr>
                <w:sz w:val="22"/>
              </w:rPr>
              <w:t xml:space="preserve"> oraz charakterystyki</w:t>
            </w:r>
            <w:r w:rsidRPr="00E14CE2">
              <w:rPr>
                <w:sz w:val="22"/>
              </w:rPr>
              <w:t xml:space="preserve"> typowych sprawców tych czynów</w:t>
            </w:r>
            <w:r w:rsidR="00520710">
              <w:rPr>
                <w:sz w:val="22"/>
              </w:rPr>
              <w:t xml:space="preserve"> oraz ich odpowiedzialności. 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983569" w:rsidR="00235A1C" w:rsidP="00235A1C" w:rsidRDefault="00235A1C" w14:paraId="24150B28" w14:textId="5F29199E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_W14</w:t>
            </w:r>
          </w:p>
        </w:tc>
      </w:tr>
      <w:tr w:rsidRPr="002B766A" w:rsidR="00235A1C" w:rsidTr="00111535" w14:paraId="71BD2A0E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B766A" w:rsidR="00235A1C" w:rsidP="00235A1C" w:rsidRDefault="00235A1C" w14:paraId="385FFFD4" w14:textId="46C8A30E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B766A" w:rsidR="00235A1C" w:rsidP="00235A1C" w:rsidRDefault="00235A1C" w14:paraId="31E5F531" w14:textId="1A243611">
            <w:pPr>
              <w:jc w:val="both"/>
            </w:pPr>
            <w:r w:rsidRPr="009C2D10">
              <w:rPr>
                <w:sz w:val="22"/>
                <w:szCs w:val="22"/>
              </w:rPr>
              <w:t xml:space="preserve">Potrafi prawidłowo operować pojęciami używanymi w kryminologii oraz do opisu zjawiska przestępczości. 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983569" w:rsidR="00235A1C" w:rsidP="00235A1C" w:rsidRDefault="00235A1C" w14:paraId="2AA262AB" w14:textId="7A3AE5D1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_U01</w:t>
            </w:r>
          </w:p>
        </w:tc>
      </w:tr>
      <w:tr w:rsidRPr="002B766A" w:rsidR="00235A1C" w:rsidTr="00E20CFF" w14:paraId="18B79C60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B766A" w:rsidR="00235A1C" w:rsidP="00235A1C" w:rsidRDefault="00235A1C" w14:paraId="2953FD37" w14:textId="408F733E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2B766A" w:rsidR="00235A1C" w:rsidP="00235A1C" w:rsidRDefault="00235A1C" w14:paraId="40F294A7" w14:textId="5A44F627">
            <w:pPr>
              <w:jc w:val="both"/>
            </w:pPr>
            <w:r w:rsidRPr="00162B9C">
              <w:rPr>
                <w:sz w:val="22"/>
                <w:szCs w:val="22"/>
              </w:rPr>
              <w:t>Potrafi interpretować zmiany zachodzące w przestępczości i przewidywać skutki zachodzących zmian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983569" w:rsidR="00235A1C" w:rsidP="00235A1C" w:rsidRDefault="00235A1C" w14:paraId="2C7517AF" w14:textId="22A40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_U04</w:t>
            </w:r>
          </w:p>
        </w:tc>
      </w:tr>
      <w:tr w:rsidRPr="002B766A" w:rsidR="00235A1C" w:rsidTr="00111535" w14:paraId="36062CCC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B766A" w:rsidR="00235A1C" w:rsidP="00235A1C" w:rsidRDefault="00235A1C" w14:paraId="5464B667" w14:textId="0AB39227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2B766A" w:rsidR="00235A1C" w:rsidP="00235A1C" w:rsidRDefault="00235A1C" w14:paraId="20DD0283" w14:textId="25FA999E">
            <w:r w:rsidRPr="00D44EA4">
              <w:rPr>
                <w:sz w:val="22"/>
                <w:szCs w:val="22"/>
              </w:rPr>
              <w:t>Potrafi wyjaśniać zasady i obszary działania</w:t>
            </w:r>
            <w:r>
              <w:rPr>
                <w:sz w:val="22"/>
                <w:szCs w:val="22"/>
              </w:rPr>
              <w:t xml:space="preserve"> </w:t>
            </w:r>
            <w:r w:rsidRPr="00D44EA4">
              <w:rPr>
                <w:sz w:val="22"/>
                <w:szCs w:val="22"/>
              </w:rPr>
              <w:t xml:space="preserve">instytucji publicznych związanych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D44EA4">
              <w:rPr>
                <w:sz w:val="22"/>
                <w:szCs w:val="22"/>
              </w:rPr>
              <w:t>z występującą przestępczością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983569" w:rsidR="00235A1C" w:rsidP="00235A1C" w:rsidRDefault="00235A1C" w14:paraId="39B9834A" w14:textId="19E405C3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_U08</w:t>
            </w:r>
          </w:p>
        </w:tc>
      </w:tr>
      <w:tr w:rsidRPr="002B766A" w:rsidR="00235A1C" w:rsidTr="00E20CFF" w14:paraId="57A63059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B766A" w:rsidR="00235A1C" w:rsidP="00235A1C" w:rsidRDefault="00235A1C" w14:paraId="1569879C" w14:textId="5BBDC8A1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2B766A" w:rsidR="00235A1C" w:rsidP="00235A1C" w:rsidRDefault="00235A1C" w14:paraId="544A8159" w14:textId="1AC6AA92">
            <w:pPr>
              <w:jc w:val="both"/>
            </w:pPr>
            <w:r>
              <w:rPr>
                <w:sz w:val="22"/>
                <w:szCs w:val="22"/>
              </w:rPr>
              <w:t xml:space="preserve">Potrafi </w:t>
            </w:r>
            <w:r w:rsidRPr="00162B9C">
              <w:rPr>
                <w:sz w:val="22"/>
                <w:szCs w:val="22"/>
              </w:rPr>
              <w:t xml:space="preserve">dobierać właściwe metody badawcze </w:t>
            </w:r>
            <w:r>
              <w:rPr>
                <w:sz w:val="22"/>
                <w:szCs w:val="22"/>
              </w:rPr>
              <w:t xml:space="preserve">stosowane w badaniach kryminologicznych </w:t>
            </w:r>
            <w:r w:rsidRPr="00162B9C">
              <w:rPr>
                <w:sz w:val="22"/>
                <w:szCs w:val="22"/>
              </w:rPr>
              <w:t xml:space="preserve">i analizować wyniki badań 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983569" w:rsidR="00235A1C" w:rsidP="00235A1C" w:rsidRDefault="00235A1C" w14:paraId="77302908" w14:textId="528A73F6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_U10</w:t>
            </w:r>
          </w:p>
        </w:tc>
      </w:tr>
      <w:tr w:rsidRPr="002B766A" w:rsidR="00235A1C" w:rsidTr="00111535" w14:paraId="6A1AF49A" w14:textId="77777777">
        <w:trPr>
          <w:cantSplit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B766A" w:rsidR="00235A1C" w:rsidP="00235A1C" w:rsidRDefault="00235A1C" w14:paraId="71931EE1" w14:textId="248F84CD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B766A" w:rsidR="00235A1C" w:rsidP="00235A1C" w:rsidRDefault="00235A1C" w14:paraId="498051FA" w14:textId="30E67D8C">
            <w:pPr>
              <w:jc w:val="both"/>
            </w:pPr>
            <w:r w:rsidRPr="00137070">
              <w:rPr>
                <w:sz w:val="22"/>
                <w:szCs w:val="22"/>
              </w:rPr>
              <w:t>Jest gotów do</w:t>
            </w:r>
            <w:r>
              <w:rPr>
                <w:rFonts w:cs="Calibri"/>
                <w:sz w:val="22"/>
                <w:szCs w:val="22"/>
              </w:rPr>
              <w:t xml:space="preserve"> świadomego zachowywania</w:t>
            </w:r>
            <w:r w:rsidRPr="00E14CE2">
              <w:rPr>
                <w:rFonts w:cs="Calibri"/>
                <w:sz w:val="22"/>
                <w:szCs w:val="22"/>
              </w:rPr>
              <w:t xml:space="preserve"> się w sposób etyczny</w:t>
            </w:r>
            <w:r>
              <w:rPr>
                <w:rFonts w:cs="Calibri"/>
                <w:sz w:val="22"/>
                <w:szCs w:val="22"/>
              </w:rPr>
              <w:t xml:space="preserve"> wobec ofiar przestępstw, sprawców oraz rozstrzygać dylematy związane z przyczynami popełniania przestępstw</w:t>
            </w:r>
            <w:r w:rsidRPr="00E14CE2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983569" w:rsidR="00235A1C" w:rsidP="00235A1C" w:rsidRDefault="00235A1C" w14:paraId="32A1A3FF" w14:textId="156B2BDE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69">
              <w:rPr>
                <w:b/>
                <w:bCs/>
                <w:sz w:val="22"/>
                <w:szCs w:val="22"/>
              </w:rPr>
              <w:t>K1P _K01</w:t>
            </w:r>
          </w:p>
        </w:tc>
      </w:tr>
    </w:tbl>
    <w:p w:rsidRPr="002B766A" w:rsidR="008972BC" w:rsidP="00FC3315" w:rsidRDefault="008972BC" w14:paraId="0E27B00A" w14:textId="77777777"/>
    <w:tbl>
      <w:tblPr>
        <w:tblW w:w="0" w:type="auto"/>
        <w:jc w:val="center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Pr="002B766A" w:rsidR="00FC3315" w:rsidTr="24CADEB9" w14:paraId="2D313254" w14:textId="77777777">
        <w:trPr>
          <w:jc w:val="center"/>
        </w:trPr>
        <w:tc>
          <w:tcPr>
            <w:tcW w:w="10008" w:type="dxa"/>
            <w:tcMar/>
            <w:vAlign w:val="center"/>
          </w:tcPr>
          <w:p w:rsidRPr="00C175AB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TREŚCI PROGRAMOWE</w:t>
            </w:r>
          </w:p>
        </w:tc>
      </w:tr>
      <w:tr w:rsidRPr="002B766A" w:rsidR="00FC3315" w:rsidTr="24CADEB9" w14:paraId="5FDC3BE2" w14:textId="77777777">
        <w:trPr>
          <w:jc w:val="center"/>
        </w:trPr>
        <w:tc>
          <w:tcPr>
            <w:tcW w:w="10008" w:type="dxa"/>
            <w:shd w:val="clear" w:color="auto" w:fill="D9D9D9" w:themeFill="background1" w:themeFillShade="D9"/>
            <w:tcMar/>
          </w:tcPr>
          <w:p w:rsidRPr="00C175AB" w:rsidR="00FC3315" w:rsidP="00FC3315" w:rsidRDefault="00FC3315" w14:paraId="5CF52D33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Wykład</w:t>
            </w:r>
          </w:p>
        </w:tc>
      </w:tr>
      <w:tr w:rsidRPr="002B766A" w:rsidR="00FC3315" w:rsidTr="24CADEB9" w14:paraId="527BBDA0" w14:textId="77777777">
        <w:trPr>
          <w:jc w:val="center"/>
        </w:trPr>
        <w:tc>
          <w:tcPr>
            <w:tcW w:w="10008" w:type="dxa"/>
            <w:tcMar/>
          </w:tcPr>
          <w:p w:rsidRPr="00C175AB" w:rsidR="00FC3315" w:rsidP="002B766A" w:rsidRDefault="002617CB" w14:paraId="3625E3F6" w14:textId="55ABB370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Przedmiot i zadania kryminologii;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>
              <w:rPr>
                <w:sz w:val="22"/>
                <w:szCs w:val="22"/>
              </w:rPr>
              <w:t>G</w:t>
            </w:r>
            <w:r w:rsidRPr="00C175AB" w:rsidR="00F151BF">
              <w:rPr>
                <w:sz w:val="22"/>
                <w:szCs w:val="22"/>
              </w:rPr>
              <w:t>eneza oraz trendy i tendencje rozwojowe kryminologii na świeci</w:t>
            </w:r>
            <w:r w:rsidRPr="00C175AB">
              <w:rPr>
                <w:sz w:val="22"/>
                <w:szCs w:val="22"/>
              </w:rPr>
              <w:t>e, rozwój kryminologii w Polsce.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>
              <w:rPr>
                <w:sz w:val="22"/>
                <w:szCs w:val="22"/>
              </w:rPr>
              <w:t>Przedmiot i m</w:t>
            </w:r>
            <w:r w:rsidRPr="00C175AB" w:rsidR="009F77B1">
              <w:rPr>
                <w:sz w:val="22"/>
                <w:szCs w:val="22"/>
              </w:rPr>
              <w:t>etody badań w kryminologii.</w:t>
            </w:r>
            <w:r w:rsidRPr="00C175AB" w:rsidR="00F151BF">
              <w:rPr>
                <w:sz w:val="22"/>
                <w:szCs w:val="22"/>
              </w:rPr>
              <w:t xml:space="preserve"> </w:t>
            </w:r>
            <w:r w:rsidRPr="00C175AB" w:rsidR="009F77B1">
              <w:rPr>
                <w:sz w:val="22"/>
                <w:szCs w:val="22"/>
              </w:rPr>
              <w:t>Doktryny</w:t>
            </w:r>
            <w:r w:rsidRPr="00C175AB" w:rsidR="00F151BF">
              <w:rPr>
                <w:sz w:val="22"/>
                <w:szCs w:val="22"/>
              </w:rPr>
              <w:t xml:space="preserve"> kryminologiczne</w:t>
            </w:r>
            <w:r w:rsidRPr="00C175AB" w:rsidR="00577B6D">
              <w:rPr>
                <w:sz w:val="22"/>
                <w:szCs w:val="22"/>
              </w:rPr>
              <w:t xml:space="preserve"> (psychologiczne, biologiczne, socjologiczne</w:t>
            </w:r>
            <w:r w:rsidRPr="00C175AB" w:rsidR="009F77B1">
              <w:rPr>
                <w:sz w:val="22"/>
                <w:szCs w:val="22"/>
              </w:rPr>
              <w:t>)</w:t>
            </w:r>
            <w:r w:rsidRPr="00C175AB" w:rsidR="00F151BF">
              <w:rPr>
                <w:sz w:val="22"/>
                <w:szCs w:val="22"/>
              </w:rPr>
              <w:t>.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>
              <w:rPr>
                <w:sz w:val="22"/>
                <w:szCs w:val="22"/>
                <w:shd w:val="clear" w:color="auto" w:fill="FFFFFF"/>
              </w:rPr>
              <w:t>Związek kryminologii z innymi naukami</w:t>
            </w:r>
            <w:r w:rsidRPr="00C175AB" w:rsidR="00D27227">
              <w:rPr>
                <w:sz w:val="22"/>
                <w:szCs w:val="22"/>
                <w:shd w:val="clear" w:color="auto" w:fill="FFFFFF"/>
              </w:rPr>
              <w:t xml:space="preserve">; </w:t>
            </w:r>
            <w:r w:rsidRPr="00C175AB" w:rsidR="00EF4452">
              <w:rPr>
                <w:sz w:val="22"/>
                <w:szCs w:val="22"/>
                <w:shd w:val="clear" w:color="auto" w:fill="FFFFFF"/>
              </w:rPr>
              <w:t xml:space="preserve">H. Gross, E. </w:t>
            </w:r>
            <w:r w:rsidRPr="00C175AB" w:rsidR="00EF4452">
              <w:rPr>
                <w:sz w:val="22"/>
                <w:szCs w:val="22"/>
                <w:shd w:val="clear" w:color="auto" w:fill="FFFFFF"/>
              </w:rPr>
              <w:t>Locard</w:t>
            </w:r>
            <w:r w:rsidRPr="00C175AB" w:rsidR="00EF4452">
              <w:rPr>
                <w:sz w:val="22"/>
                <w:szCs w:val="22"/>
                <w:shd w:val="clear" w:color="auto" w:fill="FFFFFF"/>
              </w:rPr>
              <w:t xml:space="preserve"> jako pionierzy nauk kryminologicznych. </w:t>
            </w:r>
            <w:r w:rsidRPr="00C175AB" w:rsidR="00577B6D">
              <w:rPr>
                <w:sz w:val="22"/>
                <w:szCs w:val="22"/>
                <w:shd w:val="clear" w:color="auto" w:fill="FFFFFF"/>
              </w:rPr>
              <w:t xml:space="preserve">Przestępczość </w:t>
            </w:r>
            <w:r w:rsidRPr="00C175AB" w:rsidR="00936BF9">
              <w:rPr>
                <w:sz w:val="22"/>
                <w:szCs w:val="22"/>
                <w:shd w:val="clear" w:color="auto" w:fill="FFFFFF"/>
              </w:rPr>
              <w:t>podstawy</w:t>
            </w:r>
            <w:r w:rsidRPr="00C175AB" w:rsidR="00577B6D">
              <w:rPr>
                <w:sz w:val="22"/>
                <w:szCs w:val="22"/>
                <w:shd w:val="clear" w:color="auto" w:fill="FFFFFF"/>
              </w:rPr>
              <w:t>– rozmiar, statystyki, struktura, dynamika, obraz, przestępczość nieujawniona.</w:t>
            </w:r>
            <w:r w:rsidRPr="00C175AB" w:rsidR="00D27227">
              <w:rPr>
                <w:sz w:val="22"/>
                <w:szCs w:val="22"/>
              </w:rPr>
              <w:t xml:space="preserve"> O</w:t>
            </w:r>
            <w:r w:rsidRPr="00C175AB" w:rsidR="009F77B1">
              <w:rPr>
                <w:sz w:val="22"/>
                <w:szCs w:val="22"/>
                <w:shd w:val="clear" w:color="auto" w:fill="FFFFFF"/>
              </w:rPr>
              <w:t>gólna charakterystyka sprawcy przestępstwa</w:t>
            </w:r>
            <w:r w:rsidRPr="00C175AB" w:rsidR="00D27227">
              <w:rPr>
                <w:sz w:val="22"/>
                <w:szCs w:val="22"/>
              </w:rPr>
              <w:t xml:space="preserve">. </w:t>
            </w:r>
            <w:r w:rsidRPr="00C175AB">
              <w:rPr>
                <w:sz w:val="22"/>
                <w:szCs w:val="22"/>
              </w:rPr>
              <w:t>P</w:t>
            </w:r>
            <w:r w:rsidRPr="00C175AB" w:rsidR="00212851">
              <w:rPr>
                <w:sz w:val="22"/>
                <w:szCs w:val="22"/>
              </w:rPr>
              <w:t xml:space="preserve">roblematyka </w:t>
            </w:r>
            <w:r w:rsidRPr="00C175AB" w:rsidR="00212851">
              <w:rPr>
                <w:sz w:val="22"/>
                <w:szCs w:val="22"/>
              </w:rPr>
              <w:t>kryminogenezy</w:t>
            </w:r>
            <w:r w:rsidRPr="00C175AB" w:rsidR="00212851">
              <w:rPr>
                <w:sz w:val="22"/>
                <w:szCs w:val="22"/>
              </w:rPr>
              <w:t xml:space="preserve">, determinanty zjawisk przestępczych. </w:t>
            </w:r>
            <w:r w:rsidRPr="00C175AB" w:rsidR="00936BF9">
              <w:rPr>
                <w:sz w:val="22"/>
                <w:szCs w:val="22"/>
              </w:rPr>
              <w:t>Podstawowe, wybrane elementy przestępczości zorganizowanej i terroryzmu.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 w:rsidR="00936BF9">
              <w:rPr>
                <w:sz w:val="22"/>
                <w:szCs w:val="22"/>
              </w:rPr>
              <w:t xml:space="preserve">Zagrożenia przestępczością nuklearną. </w:t>
            </w:r>
            <w:r w:rsidRPr="00C175AB" w:rsidR="00212851">
              <w:rPr>
                <w:sz w:val="22"/>
                <w:szCs w:val="22"/>
              </w:rPr>
              <w:t>Przyczyny pozoracji zdarzeń o charakterze kryminalnym oraz innych.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 w:rsidR="00F151BF">
              <w:rPr>
                <w:sz w:val="22"/>
                <w:szCs w:val="22"/>
              </w:rPr>
              <w:t>Wybrane zagadnienia profilaktyki kryminologicznej</w:t>
            </w:r>
            <w:r w:rsidRPr="00C175AB" w:rsidR="00F47BAC">
              <w:rPr>
                <w:sz w:val="22"/>
                <w:szCs w:val="22"/>
              </w:rPr>
              <w:t>.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 w:rsidR="00F47BAC">
              <w:rPr>
                <w:sz w:val="22"/>
                <w:szCs w:val="22"/>
              </w:rPr>
              <w:t>Reżim- masowe zabójstwa, przykłady</w:t>
            </w:r>
            <w:r w:rsidRPr="00C175AB" w:rsidR="005B01AE">
              <w:rPr>
                <w:sz w:val="22"/>
                <w:szCs w:val="22"/>
              </w:rPr>
              <w:t>, charakterystyki dyktatorów</w:t>
            </w:r>
            <w:r w:rsidRPr="00C175AB" w:rsidR="00F47BAC">
              <w:rPr>
                <w:sz w:val="22"/>
                <w:szCs w:val="22"/>
              </w:rPr>
              <w:t>.</w:t>
            </w:r>
            <w:r w:rsidRPr="00C175AB" w:rsidR="00D27227">
              <w:rPr>
                <w:sz w:val="22"/>
                <w:szCs w:val="22"/>
              </w:rPr>
              <w:t xml:space="preserve"> </w:t>
            </w:r>
            <w:r w:rsidRPr="00C175AB" w:rsidR="00F14C80">
              <w:rPr>
                <w:sz w:val="22"/>
                <w:szCs w:val="22"/>
              </w:rPr>
              <w:t>Przes</w:t>
            </w:r>
            <w:r w:rsidRPr="00C175AB" w:rsidR="0044657C">
              <w:rPr>
                <w:sz w:val="22"/>
                <w:szCs w:val="22"/>
              </w:rPr>
              <w:t>tępcy</w:t>
            </w:r>
            <w:r w:rsidRPr="00C175AB" w:rsidR="00F14C80">
              <w:rPr>
                <w:sz w:val="22"/>
                <w:szCs w:val="22"/>
              </w:rPr>
              <w:t xml:space="preserve"> z zaburzeniami</w:t>
            </w:r>
            <w:r w:rsidRPr="00C175AB" w:rsidR="0044657C">
              <w:rPr>
                <w:sz w:val="22"/>
                <w:szCs w:val="22"/>
              </w:rPr>
              <w:t xml:space="preserve"> psychicznymi stwarzający zagrożenie życia, zdrowia lub wolności seksualnej innych osób</w:t>
            </w:r>
            <w:r w:rsidRPr="00C175AB" w:rsidR="00F14C80">
              <w:rPr>
                <w:sz w:val="22"/>
                <w:szCs w:val="22"/>
              </w:rPr>
              <w:t>. Media a przestępczość.</w:t>
            </w:r>
          </w:p>
        </w:tc>
      </w:tr>
      <w:tr w:rsidRPr="002B766A" w:rsidR="00FC3315" w:rsidTr="24CADEB9" w14:paraId="23D11BFB" w14:textId="77777777">
        <w:trPr>
          <w:jc w:val="center"/>
        </w:trPr>
        <w:tc>
          <w:tcPr>
            <w:tcW w:w="10008" w:type="dxa"/>
            <w:shd w:val="clear" w:color="auto" w:fill="D9D9D9" w:themeFill="background1" w:themeFillShade="D9"/>
            <w:tcMar/>
          </w:tcPr>
          <w:p w:rsidRPr="00C175AB" w:rsidR="00FC3315" w:rsidP="00FC3315" w:rsidRDefault="00FC3315" w14:paraId="29D4CA53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Ćwiczenia</w:t>
            </w:r>
          </w:p>
        </w:tc>
      </w:tr>
      <w:tr w:rsidRPr="002B766A" w:rsidR="00FC3315" w:rsidTr="24CADEB9" w14:paraId="090FAC95" w14:textId="77777777">
        <w:trPr>
          <w:jc w:val="center"/>
        </w:trPr>
        <w:tc>
          <w:tcPr>
            <w:tcW w:w="10008" w:type="dxa"/>
            <w:tcMar/>
          </w:tcPr>
          <w:p w:rsidRPr="00C175AB" w:rsidR="00212851" w:rsidP="00D27227" w:rsidRDefault="00577B6D" w14:paraId="1F08D478" w14:textId="7E955206">
            <w:pPr>
              <w:shd w:val="clear" w:color="auto" w:fill="FFFFFF"/>
              <w:jc w:val="both"/>
              <w:rPr>
                <w:rStyle w:val="normaltextrun"/>
                <w:color w:val="333333"/>
                <w:sz w:val="22"/>
                <w:szCs w:val="22"/>
              </w:rPr>
            </w:pPr>
            <w:r w:rsidRPr="00C175AB">
              <w:rPr>
                <w:color w:val="333333"/>
                <w:sz w:val="22"/>
                <w:szCs w:val="22"/>
              </w:rPr>
              <w:t>Czynniki kryminogenne</w:t>
            </w:r>
            <w:r w:rsidRPr="00C175AB" w:rsidR="002617CB">
              <w:rPr>
                <w:color w:val="333333"/>
                <w:sz w:val="22"/>
                <w:szCs w:val="22"/>
              </w:rPr>
              <w:t>;</w:t>
            </w:r>
            <w:r w:rsidRPr="00C175AB" w:rsidR="00D27227">
              <w:rPr>
                <w:color w:val="333333"/>
                <w:sz w:val="22"/>
                <w:szCs w:val="22"/>
              </w:rPr>
              <w:t xml:space="preserve"> </w:t>
            </w:r>
            <w:r w:rsidRPr="00C175AB" w:rsidR="00936BF9">
              <w:rPr>
                <w:color w:val="333333"/>
                <w:sz w:val="22"/>
                <w:szCs w:val="22"/>
              </w:rPr>
              <w:t>Zabójcy</w:t>
            </w:r>
            <w:r w:rsidRPr="00C175AB" w:rsidR="00212851">
              <w:rPr>
                <w:color w:val="333333"/>
                <w:sz w:val="22"/>
                <w:szCs w:val="22"/>
              </w:rPr>
              <w:t>, w tym seryjni.</w:t>
            </w:r>
            <w:r w:rsidRPr="00C175AB" w:rsidR="00D27227">
              <w:rPr>
                <w:color w:val="333333"/>
                <w:sz w:val="22"/>
                <w:szCs w:val="22"/>
              </w:rPr>
              <w:t xml:space="preserve"> </w:t>
            </w:r>
            <w:r w:rsidRPr="00C175AB" w:rsidR="00DC7EBC">
              <w:rPr>
                <w:color w:val="333333"/>
                <w:sz w:val="22"/>
                <w:szCs w:val="22"/>
              </w:rPr>
              <w:t>Sprawcy zgwałceń (przypadkowych, seryjnych).</w:t>
            </w:r>
            <w:r w:rsidRPr="00C175AB" w:rsidR="00D27227">
              <w:rPr>
                <w:color w:val="333333"/>
                <w:sz w:val="22"/>
                <w:szCs w:val="22"/>
              </w:rPr>
              <w:t xml:space="preserve"> </w:t>
            </w:r>
            <w:r w:rsidRPr="00C175AB" w:rsidR="002617C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Podstawowe informacje o samobójstwie, osobie</w:t>
            </w:r>
            <w:r w:rsidRPr="00C175AB" w:rsid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posiadającej zamiar </w:t>
            </w:r>
            <w:proofErr w:type="spellStart"/>
            <w:r w:rsidRPr="00C175AB" w:rsid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suicydalny</w:t>
            </w:r>
            <w:proofErr w:type="spellEnd"/>
            <w:r w:rsidRPr="00C175AB" w:rsid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(wprowadzenie do suicydologii)</w:t>
            </w:r>
            <w:r w:rsidRPr="00C175AB"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Pr="00C175AB" w:rsid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Ofiara i jej rola w dokonywaniu przestępstw (wprowadzenie do wiktymologii).</w:t>
            </w:r>
            <w:r w:rsidRPr="00C175AB"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175AB" w:rsidR="00F47BAC">
              <w:rPr>
                <w:color w:val="333333"/>
                <w:sz w:val="22"/>
                <w:szCs w:val="22"/>
              </w:rPr>
              <w:t>C</w:t>
            </w:r>
            <w:r w:rsidRPr="00C175AB" w:rsidR="002617CB">
              <w:rPr>
                <w:color w:val="333333"/>
                <w:sz w:val="22"/>
                <w:szCs w:val="22"/>
              </w:rPr>
              <w:t>huligaństwo stadionowe;</w:t>
            </w:r>
            <w:r w:rsidRPr="00C175AB" w:rsidR="00D27227">
              <w:rPr>
                <w:color w:val="333333"/>
                <w:sz w:val="22"/>
                <w:szCs w:val="22"/>
              </w:rPr>
              <w:t xml:space="preserve"> </w:t>
            </w:r>
            <w:r w:rsidRPr="00C175AB" w:rsidR="002617CB">
              <w:rPr>
                <w:color w:val="333333"/>
                <w:sz w:val="22"/>
                <w:szCs w:val="22"/>
              </w:rPr>
              <w:t>Przestępstwa z użyciem przemocy</w:t>
            </w:r>
            <w:r w:rsidRPr="00C175AB" w:rsidR="00D27227">
              <w:rPr>
                <w:color w:val="333333"/>
                <w:sz w:val="22"/>
                <w:szCs w:val="22"/>
              </w:rPr>
              <w:t xml:space="preserve">; </w:t>
            </w:r>
            <w:r w:rsidRPr="00C175AB">
              <w:rPr>
                <w:color w:val="333333"/>
                <w:sz w:val="22"/>
                <w:szCs w:val="22"/>
              </w:rPr>
              <w:t>Przestępczość kobiet</w:t>
            </w:r>
            <w:r w:rsidRPr="00C175AB" w:rsidR="00235A1C">
              <w:rPr>
                <w:color w:val="333333"/>
                <w:sz w:val="22"/>
                <w:szCs w:val="22"/>
              </w:rPr>
              <w:t>. Przemoc domowa.</w:t>
            </w:r>
            <w:r w:rsidRPr="00C175AB" w:rsidR="00D27227">
              <w:rPr>
                <w:color w:val="333333"/>
                <w:sz w:val="22"/>
                <w:szCs w:val="22"/>
              </w:rPr>
              <w:t xml:space="preserve"> </w:t>
            </w:r>
            <w:r w:rsidRPr="00C175AB" w:rsidR="00235A1C">
              <w:rPr>
                <w:color w:val="333333"/>
                <w:sz w:val="22"/>
                <w:szCs w:val="22"/>
              </w:rPr>
              <w:t xml:space="preserve">Patologie społeczne i ich wpływ na przestępczość. </w:t>
            </w:r>
            <w:r w:rsidRPr="00C175AB" w:rsidR="00235A1C">
              <w:rPr>
                <w:color w:val="333333"/>
                <w:sz w:val="22"/>
                <w:szCs w:val="22"/>
              </w:rPr>
              <w:t xml:space="preserve">Przestępstwa z nienawiści. Przestępczość drogowa. Migracja a przestępczość. </w:t>
            </w:r>
            <w:r w:rsidRPr="00C175AB" w:rsidR="00212851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Powrót do przestępstwa.</w:t>
            </w:r>
            <w:r w:rsidRPr="00C175AB"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175AB" w:rsidR="00F574D1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Pomiary przestępczości. Populizm penalny. Polityka penalna, karna i penitencjarna. </w:t>
            </w:r>
            <w:r w:rsidRPr="00C175AB" w:rsidR="00212851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Przyczyny popełniania przestępstw, charakterystyka sprawców na podstawie prezentacji przygotowanych przez studentów dotyczących sylwetek sprawców.</w:t>
            </w:r>
          </w:p>
          <w:p w:rsidRPr="00C175AB" w:rsidR="00FC3315" w:rsidP="00D27227" w:rsidRDefault="00FC3315" w14:paraId="56273180" w14:textId="0E7FB6AD">
            <w:pPr>
              <w:jc w:val="both"/>
              <w:rPr>
                <w:sz w:val="22"/>
                <w:szCs w:val="22"/>
              </w:rPr>
            </w:pPr>
          </w:p>
        </w:tc>
      </w:tr>
    </w:tbl>
    <w:p w:rsidRPr="002B766A" w:rsidR="00FC3315" w:rsidP="00FC3315" w:rsidRDefault="00FC3315" w14:paraId="60061E4C" w14:textId="77777777"/>
    <w:tbl>
      <w:tblPr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Pr="002B766A" w:rsidR="00FC3315" w:rsidTr="00E20CFF" w14:paraId="115E1907" w14:textId="77777777">
        <w:trPr>
          <w:jc w:val="center"/>
        </w:trPr>
        <w:tc>
          <w:tcPr>
            <w:tcW w:w="2093" w:type="dxa"/>
            <w:tcBorders>
              <w:top w:val="single" w:color="auto" w:sz="12" w:space="0"/>
            </w:tcBorders>
            <w:vAlign w:val="center"/>
          </w:tcPr>
          <w:p w:rsidRPr="00983569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983569" w:rsidR="00795E58" w:rsidP="001A7D76" w:rsidRDefault="00795E58" w14:paraId="7D65CF91" w14:textId="6C9F1AEE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983569">
              <w:rPr>
                <w:rFonts w:ascii="Times New Roman" w:hAnsi="Times New Roman"/>
                <w:lang w:val="pl-PL"/>
              </w:rPr>
              <w:t xml:space="preserve">B. </w:t>
            </w:r>
            <w:proofErr w:type="spellStart"/>
            <w:r w:rsidRPr="00983569">
              <w:rPr>
                <w:rFonts w:ascii="Times New Roman" w:hAnsi="Times New Roman"/>
                <w:lang w:val="pl-PL"/>
              </w:rPr>
              <w:t>Hołyst</w:t>
            </w:r>
            <w:proofErr w:type="spellEnd"/>
            <w:r w:rsidRPr="00983569">
              <w:rPr>
                <w:rFonts w:ascii="Times New Roman" w:hAnsi="Times New Roman"/>
                <w:lang w:val="pl-PL"/>
              </w:rPr>
              <w:t>, Kryminologia, Wolters Kluwer 2</w:t>
            </w:r>
            <w:r w:rsidRPr="00983569" w:rsidR="00271F69">
              <w:rPr>
                <w:rFonts w:ascii="Times New Roman" w:hAnsi="Times New Roman"/>
                <w:lang w:val="pl-PL"/>
              </w:rPr>
              <w:t>022</w:t>
            </w:r>
          </w:p>
          <w:p w:rsidRPr="00983569" w:rsidR="00FC3315" w:rsidP="001A7D76" w:rsidRDefault="00577B6D" w14:paraId="79364416" w14:textId="77777777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983569">
              <w:rPr>
                <w:rFonts w:ascii="Times New Roman" w:hAnsi="Times New Roman"/>
                <w:lang w:val="pl-PL"/>
              </w:rPr>
              <w:t>M. Kuć, Kryminologia, C.H. Beck 2015</w:t>
            </w:r>
          </w:p>
        </w:tc>
      </w:tr>
      <w:tr w:rsidRPr="002B766A" w:rsidR="00C55E26" w:rsidTr="00E20CFF" w14:paraId="44EEB19F" w14:textId="77777777">
        <w:trPr>
          <w:jc w:val="center"/>
        </w:trPr>
        <w:tc>
          <w:tcPr>
            <w:tcW w:w="2093" w:type="dxa"/>
            <w:tcBorders>
              <w:top w:val="single" w:color="auto" w:sz="12" w:space="0"/>
            </w:tcBorders>
            <w:vAlign w:val="center"/>
          </w:tcPr>
          <w:p w:rsidRPr="00983569" w:rsidR="00C55E26" w:rsidP="00FC3315" w:rsidRDefault="00C55E26" w14:paraId="238FE2AB" w14:textId="77777777">
            <w:pPr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983569" w:rsidR="00271F69" w:rsidP="00271F69" w:rsidRDefault="00271F69" w14:paraId="4B987CDD" w14:textId="77777777">
            <w:pPr>
              <w:pStyle w:val="Akapitzlist"/>
              <w:numPr>
                <w:ilvl w:val="0"/>
                <w:numId w:val="10"/>
              </w:numPr>
              <w:ind w:left="409" w:hanging="284"/>
              <w:rPr>
                <w:iCs/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 xml:space="preserve">E. Drzazga, Ma. Grzyb, F. </w:t>
            </w:r>
            <w:proofErr w:type="spellStart"/>
            <w:r w:rsidRPr="00983569">
              <w:rPr>
                <w:sz w:val="22"/>
                <w:szCs w:val="22"/>
              </w:rPr>
              <w:t>Duski</w:t>
            </w:r>
            <w:proofErr w:type="spellEnd"/>
            <w:r w:rsidRPr="00983569">
              <w:rPr>
                <w:sz w:val="22"/>
                <w:szCs w:val="22"/>
              </w:rPr>
              <w:t>, W. Zalewski, W. Klaus, P. Ostaszewski, D. Woźniakowska-</w:t>
            </w:r>
            <w:proofErr w:type="spellStart"/>
            <w:r w:rsidRPr="00983569">
              <w:rPr>
                <w:sz w:val="22"/>
                <w:szCs w:val="22"/>
              </w:rPr>
              <w:t>Fajst</w:t>
            </w:r>
            <w:proofErr w:type="spellEnd"/>
            <w:r w:rsidRPr="00983569">
              <w:rPr>
                <w:sz w:val="22"/>
                <w:szCs w:val="22"/>
              </w:rPr>
              <w:t>, W. Filipkowski, P. Waszkiewicz. - Nowe kierunki w kryminologii /Warszawa : Wydawnictwo Naukowe Scholar ; IBUK Libra, 2020.</w:t>
            </w:r>
          </w:p>
          <w:p w:rsidRPr="00983569" w:rsidR="00271F69" w:rsidP="00271F69" w:rsidRDefault="00271F69" w14:paraId="33FAF597" w14:textId="77777777">
            <w:pPr>
              <w:pStyle w:val="Akapitzlist"/>
              <w:numPr>
                <w:ilvl w:val="0"/>
                <w:numId w:val="10"/>
              </w:numPr>
              <w:ind w:left="409" w:hanging="284"/>
              <w:rPr>
                <w:iCs/>
                <w:sz w:val="22"/>
                <w:szCs w:val="22"/>
              </w:rPr>
            </w:pPr>
            <w:r w:rsidRPr="00983569">
              <w:rPr>
                <w:iCs/>
                <w:sz w:val="22"/>
                <w:szCs w:val="22"/>
              </w:rPr>
              <w:t xml:space="preserve">E.W. </w:t>
            </w:r>
            <w:proofErr w:type="spellStart"/>
            <w:r w:rsidRPr="00983569">
              <w:rPr>
                <w:iCs/>
                <w:sz w:val="22"/>
                <w:szCs w:val="22"/>
              </w:rPr>
              <w:t>Pływaczewski</w:t>
            </w:r>
            <w:proofErr w:type="spellEnd"/>
            <w:r w:rsidRPr="00983569">
              <w:rPr>
                <w:iCs/>
                <w:sz w:val="22"/>
                <w:szCs w:val="22"/>
              </w:rPr>
              <w:t>, S. Redo, E. M. Guzik-</w:t>
            </w:r>
            <w:proofErr w:type="spellStart"/>
            <w:r w:rsidRPr="00983569">
              <w:rPr>
                <w:iCs/>
                <w:sz w:val="22"/>
                <w:szCs w:val="22"/>
              </w:rPr>
              <w:t>Makaruk</w:t>
            </w:r>
            <w:proofErr w:type="spellEnd"/>
            <w:r w:rsidRPr="00983569">
              <w:rPr>
                <w:iCs/>
                <w:sz w:val="22"/>
                <w:szCs w:val="22"/>
              </w:rPr>
              <w:t>, K. Laskowska, W. Filipkowski, E. Glińska, E. Jurgielewicz-</w:t>
            </w:r>
            <w:proofErr w:type="spellStart"/>
            <w:r w:rsidRPr="00983569">
              <w:rPr>
                <w:iCs/>
                <w:sz w:val="22"/>
                <w:szCs w:val="22"/>
              </w:rPr>
              <w:t>Delegacz</w:t>
            </w:r>
            <w:proofErr w:type="spellEnd"/>
            <w:r w:rsidRPr="00983569">
              <w:rPr>
                <w:iCs/>
                <w:sz w:val="22"/>
                <w:szCs w:val="22"/>
              </w:rPr>
              <w:t>, M. Perkowska</w:t>
            </w:r>
            <w:r w:rsidRPr="00983569">
              <w:rPr>
                <w:iCs/>
                <w:color w:val="000000"/>
                <w:sz w:val="22"/>
                <w:szCs w:val="22"/>
              </w:rPr>
              <w:t>, Kryminologia. Stan i perspektywy rozwoju, Wolters Kluwer Polska 2019</w:t>
            </w:r>
          </w:p>
          <w:p w:rsidRPr="00983569" w:rsidR="00C55E26" w:rsidP="00271F69" w:rsidRDefault="00C55E26" w14:paraId="0C8FA29D" w14:textId="0EB83366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Pr="002B766A" w:rsidR="00FC3315" w:rsidTr="00E20CFF" w14:paraId="3454AF9B" w14:textId="77777777">
        <w:trPr>
          <w:jc w:val="center"/>
        </w:trPr>
        <w:tc>
          <w:tcPr>
            <w:tcW w:w="2093" w:type="dxa"/>
          </w:tcPr>
          <w:p w:rsidRPr="00983569" w:rsidR="00FC3315" w:rsidP="00FC3315" w:rsidRDefault="00FC3315" w14:paraId="4FF532E2" w14:textId="77777777">
            <w:pPr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Metody kształcenia</w:t>
            </w:r>
            <w:r w:rsidRPr="00983569" w:rsidR="00E74AC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15" w:type="dxa"/>
            <w:vAlign w:val="center"/>
          </w:tcPr>
          <w:p w:rsidRPr="00983569" w:rsidR="00FC3315" w:rsidP="009E7B8A" w:rsidRDefault="00212851" w14:paraId="77EE1ABC" w14:textId="77777777">
            <w:pPr>
              <w:jc w:val="both"/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 xml:space="preserve">Prezentacja </w:t>
            </w:r>
            <w:proofErr w:type="spellStart"/>
            <w:r w:rsidRPr="00983569">
              <w:rPr>
                <w:sz w:val="22"/>
                <w:szCs w:val="22"/>
              </w:rPr>
              <w:t>mulimedialna</w:t>
            </w:r>
            <w:proofErr w:type="spellEnd"/>
            <w:r w:rsidRPr="00983569">
              <w:rPr>
                <w:sz w:val="22"/>
                <w:szCs w:val="22"/>
              </w:rPr>
              <w:t xml:space="preserve">, wykład informacyjny, problemowy, ćwiczenia przedmiotowe </w:t>
            </w:r>
            <w:r w:rsidRPr="00983569" w:rsidR="00EF4452">
              <w:rPr>
                <w:sz w:val="22"/>
                <w:szCs w:val="22"/>
              </w:rPr>
              <w:t>zawierające analizę przypadków.</w:t>
            </w:r>
          </w:p>
        </w:tc>
      </w:tr>
      <w:tr w:rsidRPr="002B766A" w:rsidR="00E74ACF" w:rsidTr="00E20CFF" w14:paraId="5866527B" w14:textId="77777777">
        <w:trPr>
          <w:jc w:val="center"/>
        </w:trPr>
        <w:tc>
          <w:tcPr>
            <w:tcW w:w="2093" w:type="dxa"/>
          </w:tcPr>
          <w:p w:rsidRPr="00983569" w:rsidR="00E74ACF" w:rsidP="00FC3315" w:rsidRDefault="00E74ACF" w14:paraId="2760BDA2" w14:textId="77777777">
            <w:pPr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Metody kształcenia</w:t>
            </w:r>
            <w:r w:rsidRPr="00983569">
              <w:rPr>
                <w:sz w:val="22"/>
                <w:szCs w:val="22"/>
              </w:rPr>
              <w:br/>
            </w:r>
            <w:r w:rsidRPr="00983569">
              <w:rPr>
                <w:sz w:val="22"/>
                <w:szCs w:val="22"/>
              </w:rPr>
              <w:t>z wykorzystaniem metod i technik kształcenia na</w:t>
            </w:r>
            <w:r w:rsidRPr="00983569">
              <w:rPr>
                <w:sz w:val="22"/>
                <w:szCs w:val="22"/>
              </w:rPr>
              <w:br/>
            </w:r>
            <w:r w:rsidRPr="00983569">
              <w:rPr>
                <w:sz w:val="22"/>
                <w:szCs w:val="22"/>
              </w:rPr>
              <w:t>odległość</w:t>
            </w:r>
          </w:p>
        </w:tc>
        <w:tc>
          <w:tcPr>
            <w:tcW w:w="7915" w:type="dxa"/>
            <w:vAlign w:val="center"/>
          </w:tcPr>
          <w:p w:rsidRPr="00983569" w:rsidR="00E74ACF" w:rsidP="009E7B8A" w:rsidRDefault="00E20CFF" w14:paraId="414E24B6" w14:textId="77777777">
            <w:pPr>
              <w:jc w:val="both"/>
              <w:rPr>
                <w:sz w:val="22"/>
                <w:szCs w:val="22"/>
              </w:rPr>
            </w:pPr>
            <w:r w:rsidRPr="00983569">
              <w:rPr>
                <w:sz w:val="22"/>
                <w:szCs w:val="22"/>
              </w:rPr>
              <w:t>nie dotyczy</w:t>
            </w:r>
          </w:p>
        </w:tc>
      </w:tr>
    </w:tbl>
    <w:p w:rsidRPr="002B766A" w:rsidR="00FC3315" w:rsidP="00FC3315" w:rsidRDefault="00FC3315" w14:paraId="44EAFD9C" w14:textId="77777777"/>
    <w:tbl>
      <w:tblPr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Pr="002B766A" w:rsidR="008972BC" w:rsidTr="00E20CFF" w14:paraId="6CCC8858" w14:textId="77777777">
        <w:trPr>
          <w:jc w:val="center"/>
        </w:trPr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2B766A" w:rsidR="008972BC" w:rsidP="009D0EBE" w:rsidRDefault="008972BC" w14:paraId="587DF2CE" w14:textId="77777777">
            <w:pPr>
              <w:jc w:val="center"/>
            </w:pPr>
            <w:r w:rsidRPr="002B766A">
              <w:t>Metody weryfikacji efektów uczenia się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2B766A" w:rsidR="008972BC" w:rsidP="00D27227" w:rsidRDefault="008972BC" w14:paraId="4BF8B344" w14:textId="77777777">
            <w:r w:rsidRPr="002B766A">
              <w:t>Nr efektu uczenia się/grupy efektów</w:t>
            </w:r>
          </w:p>
        </w:tc>
      </w:tr>
      <w:tr w:rsidRPr="002B766A" w:rsidR="008972BC" w:rsidTr="00E20CFF" w14:paraId="0336E836" w14:textId="77777777">
        <w:trPr>
          <w:jc w:val="center"/>
        </w:trPr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</w:tcPr>
          <w:p w:rsidRPr="00C175AB" w:rsidR="008972BC" w:rsidP="009D0EBE" w:rsidRDefault="00C175AB" w14:paraId="018D2829" w14:textId="09F6D34F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Prezentacja dotycząca przestępcy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2" w:space="0"/>
            </w:tcBorders>
          </w:tcPr>
          <w:p w:rsidRPr="00C175AB" w:rsidR="008972BC" w:rsidP="00736907" w:rsidRDefault="002C5965" w14:paraId="6C52238C" w14:textId="1A265D08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0</w:t>
            </w:r>
            <w:r w:rsidRPr="00C175AB" w:rsidR="00CB3A93">
              <w:rPr>
                <w:sz w:val="22"/>
                <w:szCs w:val="22"/>
              </w:rPr>
              <w:t>1</w:t>
            </w:r>
            <w:r w:rsidRPr="00C175AB" w:rsidR="00C175AB">
              <w:rPr>
                <w:sz w:val="22"/>
                <w:szCs w:val="22"/>
              </w:rPr>
              <w:t xml:space="preserve">, 03, </w:t>
            </w:r>
            <w:r w:rsidRPr="00C175AB" w:rsidR="00736907">
              <w:rPr>
                <w:sz w:val="22"/>
                <w:szCs w:val="22"/>
              </w:rPr>
              <w:t>0</w:t>
            </w:r>
            <w:r w:rsidRPr="00C175AB" w:rsidR="00CB3A93">
              <w:rPr>
                <w:sz w:val="22"/>
                <w:szCs w:val="22"/>
              </w:rPr>
              <w:t>6</w:t>
            </w:r>
          </w:p>
        </w:tc>
      </w:tr>
      <w:tr w:rsidRPr="002B766A" w:rsidR="00C175AB" w:rsidTr="00E20CFF" w14:paraId="0C10728E" w14:textId="77777777">
        <w:trPr>
          <w:jc w:val="center"/>
        </w:trPr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</w:tcPr>
          <w:p w:rsidRPr="00C175AB" w:rsidR="00C175AB" w:rsidP="009D0EBE" w:rsidRDefault="00C175AB" w14:paraId="7B2A05D3" w14:textId="5B43826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Analiza przestępczości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2" w:space="0"/>
            </w:tcBorders>
          </w:tcPr>
          <w:p w:rsidRPr="00C175AB" w:rsidR="00C175AB" w:rsidP="00736907" w:rsidRDefault="00C175AB" w14:paraId="162E5F73" w14:textId="0AC48F92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02, 05</w:t>
            </w:r>
          </w:p>
        </w:tc>
      </w:tr>
      <w:tr w:rsidRPr="002B766A" w:rsidR="008972BC" w:rsidTr="00E20CFF" w14:paraId="3CAE0900" w14:textId="77777777">
        <w:trPr>
          <w:jc w:val="center"/>
        </w:trPr>
        <w:tc>
          <w:tcPr>
            <w:tcW w:w="8208" w:type="dxa"/>
            <w:gridSpan w:val="2"/>
          </w:tcPr>
          <w:p w:rsidRPr="00C175AB" w:rsidR="008972BC" w:rsidP="009D0EBE" w:rsidRDefault="00736907" w14:paraId="439B5D36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Zaliczenie</w:t>
            </w:r>
            <w:r w:rsidRPr="00C175AB" w:rsidR="008972BC">
              <w:rPr>
                <w:sz w:val="22"/>
                <w:szCs w:val="22"/>
              </w:rPr>
              <w:t xml:space="preserve"> </w:t>
            </w:r>
            <w:r w:rsidRPr="00C175AB" w:rsidR="00082BD2">
              <w:rPr>
                <w:sz w:val="22"/>
                <w:szCs w:val="22"/>
              </w:rPr>
              <w:t>–</w:t>
            </w:r>
            <w:r w:rsidRPr="00C175AB" w:rsidR="008972BC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1800" w:type="dxa"/>
          </w:tcPr>
          <w:p w:rsidRPr="00C175AB" w:rsidR="008972BC" w:rsidP="00736907" w:rsidRDefault="002C5965" w14:paraId="38303E8D" w14:textId="267E4BE1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 xml:space="preserve">01- </w:t>
            </w:r>
            <w:r w:rsidRPr="00C175AB" w:rsidR="00736907">
              <w:rPr>
                <w:sz w:val="22"/>
                <w:szCs w:val="22"/>
              </w:rPr>
              <w:t>0</w:t>
            </w:r>
            <w:r w:rsidRPr="00C175AB" w:rsidR="00CB3A93">
              <w:rPr>
                <w:sz w:val="22"/>
                <w:szCs w:val="22"/>
              </w:rPr>
              <w:t>6</w:t>
            </w:r>
          </w:p>
        </w:tc>
      </w:tr>
      <w:tr w:rsidRPr="002B766A" w:rsidR="008972BC" w:rsidTr="00E20CFF" w14:paraId="6CA1D8FF" w14:textId="77777777">
        <w:trPr>
          <w:jc w:val="center"/>
        </w:trPr>
        <w:tc>
          <w:tcPr>
            <w:tcW w:w="2660" w:type="dxa"/>
            <w:tcBorders>
              <w:bottom w:val="single" w:color="auto" w:sz="12" w:space="0"/>
            </w:tcBorders>
            <w:vAlign w:val="center"/>
          </w:tcPr>
          <w:p w:rsidRPr="002B766A" w:rsidR="008972BC" w:rsidP="001A7D76" w:rsidRDefault="008972BC" w14:paraId="15637860" w14:textId="77777777">
            <w:r w:rsidRPr="002B766A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color="auto" w:sz="12" w:space="0"/>
            </w:tcBorders>
          </w:tcPr>
          <w:p w:rsidR="00CB3A93" w:rsidP="00CB3A93" w:rsidRDefault="00CB3A93" w14:paraId="11B56A79" w14:textId="1335EB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ćwiczeń nastąpi na podstawie przygotowanej prezentacji dotyczącej historii przestępcy oraz umiejętności zaprezentowania posiadanej już wiedzy, podczas wystąpienia (30% całościowej oceny) a także krótkiej analizy przestępczości danego rodzaju (20%)</w:t>
            </w:r>
          </w:p>
          <w:p w:rsidR="008972BC" w:rsidP="00CB3A93" w:rsidRDefault="00CB3A93" w14:paraId="0CEF4DD7" w14:textId="77777777">
            <w:r>
              <w:rPr>
                <w:sz w:val="22"/>
                <w:szCs w:val="22"/>
              </w:rPr>
              <w:t xml:space="preserve">Wykłady- zaliczenie w formie testu (50% całościowej oceny). </w:t>
            </w:r>
            <w:r w:rsidRPr="002B766A" w:rsidR="002C5965">
              <w:t xml:space="preserve"> </w:t>
            </w:r>
          </w:p>
          <w:p w:rsidRPr="00983569" w:rsidR="00983569" w:rsidP="00CB3A93" w:rsidRDefault="00983569" w14:paraId="22310A59" w14:textId="238C4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i analiza przestępczości muszą być ocenione na ponad 51%, zaś prezentacja przynajmniej na ocenę dostateczną.</w:t>
            </w:r>
          </w:p>
        </w:tc>
      </w:tr>
    </w:tbl>
    <w:p w:rsidRPr="002B766A" w:rsidR="008972BC" w:rsidP="008972BC" w:rsidRDefault="008972BC" w14:paraId="4B94D5A5" w14:textId="77777777"/>
    <w:tbl>
      <w:tblPr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1820"/>
      </w:tblGrid>
      <w:tr w:rsidRPr="002B766A" w:rsidR="008972BC" w:rsidTr="24CADEB9" w14:paraId="38568C79" w14:textId="77777777">
        <w:trPr>
          <w:jc w:val="center"/>
        </w:trPr>
        <w:tc>
          <w:tcPr>
            <w:tcW w:w="10008" w:type="dxa"/>
            <w:gridSpan w:val="4"/>
            <w:tcBorders>
              <w:top w:val="single" w:color="auto" w:sz="12" w:space="0"/>
              <w:bottom w:val="single" w:color="auto" w:sz="4" w:space="0"/>
            </w:tcBorders>
            <w:tcMar/>
          </w:tcPr>
          <w:p w:rsidRPr="002B766A" w:rsidR="008972BC" w:rsidP="00E20CFF" w:rsidRDefault="008972BC" w14:paraId="3DEEC669" w14:textId="77777777"/>
          <w:p w:rsidRPr="002B766A" w:rsidR="008972BC" w:rsidP="00E20CFF" w:rsidRDefault="008972BC" w14:paraId="126EAFC7" w14:textId="77777777">
            <w:pPr>
              <w:jc w:val="center"/>
            </w:pPr>
            <w:r w:rsidRPr="002B766A">
              <w:t>NAKŁAD PRACY STUDENTA</w:t>
            </w:r>
          </w:p>
          <w:p w:rsidRPr="002B766A" w:rsidR="008972BC" w:rsidP="00E20CFF" w:rsidRDefault="008972BC" w14:paraId="3656B9AB" w14:textId="77777777">
            <w:pPr>
              <w:rPr>
                <w:color w:val="FF0000"/>
              </w:rPr>
            </w:pPr>
          </w:p>
        </w:tc>
      </w:tr>
      <w:tr w:rsidRPr="002B766A" w:rsidR="008972BC" w:rsidTr="24CADEB9" w14:paraId="1305DB68" w14:textId="77777777">
        <w:trPr>
          <w:trHeight w:val="263"/>
          <w:jc w:val="center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tcMar/>
            <w:vAlign w:val="center"/>
          </w:tcPr>
          <w:p w:rsidRPr="00C175AB" w:rsidR="008972BC" w:rsidP="00E20CFF" w:rsidRDefault="008972BC" w14:paraId="45FB0818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Pr="00C175AB" w:rsidR="008972BC" w:rsidP="00E20CFF" w:rsidRDefault="00E20CFF" w14:paraId="0156A2FE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C175AB">
              <w:rPr>
                <w:rFonts w:ascii="Times New Roman" w:hAnsi="Times New Roman"/>
              </w:rPr>
              <w:t>Rodzaj</w:t>
            </w:r>
            <w:proofErr w:type="spellEnd"/>
            <w:r w:rsidRPr="00C175AB">
              <w:rPr>
                <w:rFonts w:ascii="Times New Roman" w:hAnsi="Times New Roman"/>
              </w:rPr>
              <w:t xml:space="preserve"> </w:t>
            </w:r>
            <w:proofErr w:type="spellStart"/>
            <w:r w:rsidRPr="00C175AB">
              <w:rPr>
                <w:rFonts w:ascii="Times New Roman" w:hAnsi="Times New Roman"/>
              </w:rPr>
              <w:t>działań</w:t>
            </w:r>
            <w:r w:rsidRPr="00C175AB" w:rsidR="008972BC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color="auto" w:sz="4" w:space="0"/>
            </w:tcBorders>
            <w:tcMar/>
            <w:vAlign w:val="center"/>
          </w:tcPr>
          <w:p w:rsidRPr="00C175AB" w:rsidR="008972BC" w:rsidP="00E20CFF" w:rsidRDefault="008972BC" w14:paraId="6C32A60D" w14:textId="77777777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C175AB">
              <w:rPr>
                <w:rFonts w:ascii="Times New Roman" w:hAnsi="Times New Roman"/>
              </w:rPr>
              <w:t>Liczba</w:t>
            </w:r>
            <w:proofErr w:type="spellEnd"/>
            <w:r w:rsidRPr="00C175AB">
              <w:rPr>
                <w:rFonts w:ascii="Times New Roman" w:hAnsi="Times New Roman"/>
              </w:rPr>
              <w:t xml:space="preserve"> </w:t>
            </w:r>
            <w:proofErr w:type="spellStart"/>
            <w:r w:rsidRPr="00C175AB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Pr="002B766A" w:rsidR="00736907" w:rsidTr="24CADEB9" w14:paraId="7BD13B51" w14:textId="77777777">
        <w:trPr>
          <w:trHeight w:val="262"/>
          <w:jc w:val="center"/>
        </w:trPr>
        <w:tc>
          <w:tcPr>
            <w:tcW w:w="5070" w:type="dxa"/>
            <w:vMerge/>
            <w:tcMar/>
            <w:vAlign w:val="center"/>
          </w:tcPr>
          <w:p w:rsidRPr="00C175AB" w:rsidR="00736907" w:rsidP="00E20CFF" w:rsidRDefault="00736907" w14:paraId="049F31CB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736907" w14:paraId="22FD5DD3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C175AB">
              <w:rPr>
                <w:rFonts w:ascii="Times New Roman" w:hAnsi="Times New Roman"/>
              </w:rPr>
              <w:t>Ogółem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736907" w14:paraId="6F6400BA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175AB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z praktycznym przygotowaniem zawodowym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607C9D35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175AB">
              <w:rPr>
                <w:rFonts w:ascii="Times New Roman" w:hAnsi="Times New Roman"/>
                <w:lang w:val="pl-PL"/>
              </w:rPr>
              <w:t>W tym udział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w zajęciach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przeprowadzanych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z wykorzystaniem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metod i technik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kształcenia na</w:t>
            </w:r>
            <w:r w:rsidRPr="00C175AB">
              <w:rPr>
                <w:rFonts w:ascii="Times New Roman" w:hAnsi="Times New Roman"/>
                <w:lang w:val="pl-PL"/>
              </w:rPr>
              <w:br/>
            </w:r>
            <w:r w:rsidRPr="00C175AB">
              <w:rPr>
                <w:rFonts w:ascii="Times New Roman" w:hAnsi="Times New Roman"/>
                <w:lang w:val="pl-PL"/>
              </w:rPr>
              <w:t>odległość</w:t>
            </w:r>
          </w:p>
        </w:tc>
      </w:tr>
      <w:tr w:rsidRPr="00C175AB" w:rsidR="00736907" w:rsidTr="24CADEB9" w14:paraId="4B10C9FA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60A9C869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E20CFF" w14:paraId="423D4B9D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736907" w14:paraId="29D6B04F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5312826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325207CB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7B954D0A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520710" w14:paraId="78941E47" w14:textId="7863EE7D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736907" w14:paraId="0A6959E7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62486C0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35DCBAD9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C175A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983569" w14:paraId="60DA3216" w14:textId="4457FF15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983569" w14:paraId="18E8C380" w14:textId="0D1925D9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4101652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18803EB2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755824E3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E20CFF" w14:paraId="4C2A823A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E20CFF" w14:paraId="41150DF2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4B99056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3B88CF29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0ABCBCB1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Przygotowanie projektu / eseju / itp.</w:t>
            </w:r>
            <w:r w:rsidRPr="00C175A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520710" w14:paraId="1299C43A" w14:textId="36C3FB63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983569" w14:paraId="4DDBEF00" w14:textId="2804241D">
            <w:pPr>
              <w:jc w:val="center"/>
              <w:rPr>
                <w:sz w:val="22"/>
                <w:szCs w:val="22"/>
              </w:rPr>
            </w:pPr>
            <w:r w:rsidRPr="24CADEB9" w:rsidR="24CADEB9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7475362A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2934EA12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736907" w14:paraId="5D369756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736907" w14:paraId="446DE71A" w14:textId="573D864C">
            <w:pPr>
              <w:jc w:val="center"/>
              <w:rPr>
                <w:sz w:val="22"/>
                <w:szCs w:val="22"/>
              </w:rPr>
            </w:pPr>
            <w:r w:rsidRPr="24CADEB9" w:rsidR="24CADEB9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68E1D727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040B8E96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736907" w14:paraId="3A41E40D" w14:textId="4AA6B8DE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0,</w:t>
            </w:r>
            <w:r w:rsidRPr="00C175AB" w:rsidR="00F574D1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736907" w14:paraId="100C5B58" w14:textId="77777777">
            <w:pPr>
              <w:jc w:val="center"/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229D7D00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4AD46C6F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736907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Mar/>
            <w:vAlign w:val="center"/>
          </w:tcPr>
          <w:p w:rsidRPr="00C175AB" w:rsidR="00736907" w:rsidP="00E20CFF" w:rsidRDefault="00736907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34CE0A4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175AB" w:rsidR="00736907" w:rsidTr="24CADEB9" w14:paraId="6F51AF30" w14:textId="77777777">
        <w:trPr>
          <w:trHeight w:val="262"/>
          <w:jc w:val="center"/>
        </w:trPr>
        <w:tc>
          <w:tcPr>
            <w:tcW w:w="5070" w:type="dxa"/>
            <w:tcMar/>
          </w:tcPr>
          <w:p w:rsidRPr="00C175AB" w:rsidR="00736907" w:rsidP="00E20CFF" w:rsidRDefault="00736907" w14:paraId="67AB42A1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tcMar/>
            <w:vAlign w:val="center"/>
          </w:tcPr>
          <w:p w:rsidRPr="00C175AB" w:rsidR="00736907" w:rsidP="00E20CFF" w:rsidRDefault="00E20CFF" w14:paraId="0FEEC59B" w14:textId="4EBC8374">
            <w:pPr>
              <w:jc w:val="center"/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75</w:t>
            </w:r>
            <w:r w:rsidRPr="00C175AB" w:rsidR="00736907">
              <w:rPr>
                <w:b/>
                <w:sz w:val="22"/>
                <w:szCs w:val="22"/>
              </w:rPr>
              <w:t>,</w:t>
            </w:r>
            <w:r w:rsidRPr="00C175AB" w:rsidR="00F574D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tcMar/>
            <w:vAlign w:val="center"/>
          </w:tcPr>
          <w:p w:rsidRPr="00C175AB" w:rsidR="00736907" w:rsidP="24CADEB9" w:rsidRDefault="00E20CFF" w14:paraId="5FE3165D" w14:textId="12BED912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RPr="24CADEB9" w:rsidR="24CADEB9">
              <w:rPr>
                <w:b w:val="1"/>
                <w:bCs w:val="1"/>
                <w:sz w:val="22"/>
                <w:szCs w:val="22"/>
              </w:rPr>
              <w:t>45</w:t>
            </w:r>
          </w:p>
        </w:tc>
        <w:tc>
          <w:tcPr>
            <w:tcW w:w="1820" w:type="dxa"/>
            <w:tcMar/>
            <w:vAlign w:val="center"/>
          </w:tcPr>
          <w:p w:rsidRPr="00C175AB" w:rsidR="00736907" w:rsidP="00E20CFF" w:rsidRDefault="00736907" w14:paraId="4B584315" w14:textId="77777777">
            <w:pPr>
              <w:jc w:val="center"/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0</w:t>
            </w:r>
          </w:p>
        </w:tc>
      </w:tr>
      <w:tr w:rsidRPr="00C175AB" w:rsidR="008972BC" w:rsidTr="24CADEB9" w14:paraId="1D95AA43" w14:textId="77777777">
        <w:trPr>
          <w:trHeight w:val="236"/>
          <w:jc w:val="center"/>
        </w:trPr>
        <w:tc>
          <w:tcPr>
            <w:tcW w:w="5070" w:type="dxa"/>
            <w:shd w:val="clear" w:color="auto" w:fill="C0C0C0"/>
            <w:tcMar/>
          </w:tcPr>
          <w:p w:rsidRPr="00C175AB" w:rsidR="008972BC" w:rsidP="00E20CFF" w:rsidRDefault="008972BC" w14:paraId="0D8C3CE7" w14:textId="77777777">
            <w:pPr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tcMar/>
            <w:vAlign w:val="center"/>
          </w:tcPr>
          <w:p w:rsidRPr="00C175AB" w:rsidR="008972BC" w:rsidP="00E20CFF" w:rsidRDefault="00E20CFF" w14:paraId="5FCD5EC4" w14:textId="77777777">
            <w:pPr>
              <w:jc w:val="center"/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3</w:t>
            </w:r>
          </w:p>
        </w:tc>
      </w:tr>
      <w:tr w:rsidRPr="00C175AB" w:rsidR="008972BC" w:rsidTr="24CADEB9" w14:paraId="0C92C66B" w14:textId="77777777">
        <w:trPr>
          <w:trHeight w:val="262"/>
          <w:jc w:val="center"/>
        </w:trPr>
        <w:tc>
          <w:tcPr>
            <w:tcW w:w="5070" w:type="dxa"/>
            <w:shd w:val="clear" w:color="auto" w:fill="C0C0C0"/>
            <w:tcMar/>
          </w:tcPr>
          <w:p w:rsidRPr="00C175AB" w:rsidR="008972BC" w:rsidP="00E20CFF" w:rsidRDefault="008972BC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C175A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tcMar/>
            <w:vAlign w:val="center"/>
          </w:tcPr>
          <w:p w:rsidRPr="00C175AB" w:rsidR="008972BC" w:rsidP="24CADEB9" w:rsidRDefault="00E20CFF" w14:paraId="02106B5B" w14:textId="638A3136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RPr="24CADEB9" w:rsidR="24CADEB9">
              <w:rPr>
                <w:b w:val="1"/>
                <w:bCs w:val="1"/>
                <w:sz w:val="22"/>
                <w:szCs w:val="22"/>
              </w:rPr>
              <w:t>1,8</w:t>
            </w:r>
          </w:p>
        </w:tc>
      </w:tr>
      <w:tr w:rsidRPr="00C175AB" w:rsidR="00736907" w:rsidTr="24CADEB9" w14:paraId="0A639EE1" w14:textId="77777777">
        <w:trPr>
          <w:trHeight w:val="262"/>
          <w:jc w:val="center"/>
        </w:trPr>
        <w:tc>
          <w:tcPr>
            <w:tcW w:w="5070" w:type="dxa"/>
            <w:shd w:val="clear" w:color="auto" w:fill="C0C0C0"/>
            <w:tcMar/>
          </w:tcPr>
          <w:p w:rsidRPr="00C175AB" w:rsidR="00736907" w:rsidP="00E20CFF" w:rsidRDefault="00736907" w14:paraId="05ACB73D" w14:textId="77777777">
            <w:pPr>
              <w:rPr>
                <w:sz w:val="22"/>
                <w:szCs w:val="22"/>
              </w:rPr>
            </w:pPr>
            <w:r w:rsidRPr="00C175AB">
              <w:rPr>
                <w:sz w:val="22"/>
                <w:szCs w:val="22"/>
              </w:rPr>
              <w:t>Liczba punktów ECTS związana z kształceniem</w:t>
            </w:r>
            <w:r w:rsidRPr="00C175AB">
              <w:rPr>
                <w:sz w:val="22"/>
                <w:szCs w:val="22"/>
              </w:rPr>
              <w:br/>
            </w:r>
            <w:r w:rsidRPr="00C175AB">
              <w:rPr>
                <w:sz w:val="22"/>
                <w:szCs w:val="22"/>
              </w:rPr>
              <w:t>na odległość (kształcenie z wykorzystaniem</w:t>
            </w:r>
            <w:r w:rsidRPr="00C175AB">
              <w:rPr>
                <w:sz w:val="22"/>
                <w:szCs w:val="22"/>
              </w:rPr>
              <w:br/>
            </w:r>
            <w:r w:rsidRPr="00C175AB">
              <w:rPr>
                <w:sz w:val="22"/>
                <w:szCs w:val="22"/>
              </w:rPr>
              <w:t>metod i technik kształcenia na odległość)</w:t>
            </w:r>
          </w:p>
          <w:p w:rsidRPr="00C175AB" w:rsidR="00736907" w:rsidP="00E20CFF" w:rsidRDefault="00736907" w14:paraId="62EBF3C5" w14:textId="77777777">
            <w:pPr>
              <w:rPr>
                <w:sz w:val="22"/>
                <w:szCs w:val="22"/>
              </w:rPr>
            </w:pPr>
          </w:p>
        </w:tc>
        <w:tc>
          <w:tcPr>
            <w:tcW w:w="4938" w:type="dxa"/>
            <w:gridSpan w:val="3"/>
            <w:shd w:val="clear" w:color="auto" w:fill="C0C0C0"/>
            <w:tcMar/>
            <w:vAlign w:val="center"/>
          </w:tcPr>
          <w:p w:rsidRPr="00C175AB" w:rsidR="00736907" w:rsidP="00E20CFF" w:rsidRDefault="00736907" w14:paraId="2322F001" w14:textId="77777777">
            <w:pPr>
              <w:jc w:val="center"/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0</w:t>
            </w:r>
          </w:p>
        </w:tc>
      </w:tr>
      <w:tr w:rsidRPr="00C175AB" w:rsidR="008972BC" w:rsidTr="24CADEB9" w14:paraId="6B8BDEC1" w14:textId="77777777">
        <w:trPr>
          <w:trHeight w:val="262"/>
          <w:jc w:val="center"/>
        </w:trPr>
        <w:tc>
          <w:tcPr>
            <w:tcW w:w="5070" w:type="dxa"/>
            <w:shd w:val="clear" w:color="auto" w:fill="C0C0C0"/>
            <w:tcMar/>
          </w:tcPr>
          <w:p w:rsidRPr="00C175AB" w:rsidR="008972BC" w:rsidP="00E20CFF" w:rsidRDefault="008972BC" w14:paraId="74985CDA" w14:textId="27DF2E61">
            <w:pPr>
              <w:rPr>
                <w:sz w:val="22"/>
                <w:szCs w:val="22"/>
              </w:rPr>
            </w:pPr>
            <w:r w:rsidRPr="24CADEB9" w:rsidR="24CADEB9">
              <w:rPr>
                <w:sz w:val="22"/>
                <w:szCs w:val="22"/>
              </w:rPr>
              <w:t xml:space="preserve">Liczba punktów </w:t>
            </w:r>
            <w:r w:rsidRPr="24CADEB9" w:rsidR="24CADEB9">
              <w:rPr>
                <w:sz w:val="22"/>
                <w:szCs w:val="22"/>
              </w:rPr>
              <w:t>ECTS za</w:t>
            </w:r>
            <w:r w:rsidRPr="24CADEB9" w:rsidR="24CADEB9">
              <w:rPr>
                <w:sz w:val="22"/>
                <w:szCs w:val="22"/>
              </w:rPr>
              <w:t xml:space="preserve">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tcMar/>
            <w:vAlign w:val="center"/>
          </w:tcPr>
          <w:p w:rsidRPr="00C175AB" w:rsidR="008972BC" w:rsidP="00E20CFF" w:rsidRDefault="0079597C" w14:paraId="42072CF5" w14:textId="79AC09CA">
            <w:pPr>
              <w:jc w:val="center"/>
              <w:rPr>
                <w:b/>
                <w:sz w:val="22"/>
                <w:szCs w:val="22"/>
              </w:rPr>
            </w:pPr>
            <w:r w:rsidRPr="00C175AB">
              <w:rPr>
                <w:b/>
                <w:sz w:val="22"/>
                <w:szCs w:val="22"/>
              </w:rPr>
              <w:t>1,</w:t>
            </w:r>
            <w:r w:rsidRPr="00C175AB" w:rsidR="00983569">
              <w:rPr>
                <w:b/>
                <w:sz w:val="22"/>
                <w:szCs w:val="22"/>
              </w:rPr>
              <w:t>2</w:t>
            </w:r>
          </w:p>
        </w:tc>
      </w:tr>
    </w:tbl>
    <w:p w:rsidRPr="00C175AB" w:rsidR="008972BC" w:rsidP="008972BC" w:rsidRDefault="008972BC" w14:paraId="6D98A12B" w14:textId="77777777">
      <w:pPr>
        <w:rPr>
          <w:sz w:val="22"/>
          <w:szCs w:val="22"/>
        </w:rPr>
      </w:pPr>
    </w:p>
    <w:sectPr w:rsidRPr="00C175AB" w:rsidR="008972B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4BF366E6"/>
    <w:multiLevelType w:val="hybridMultilevel"/>
    <w:tmpl w:val="9CE80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923033100">
    <w:abstractNumId w:val="4"/>
  </w:num>
  <w:num w:numId="2" w16cid:durableId="434247402">
    <w:abstractNumId w:val="1"/>
  </w:num>
  <w:num w:numId="3" w16cid:durableId="1456481046">
    <w:abstractNumId w:val="0"/>
  </w:num>
  <w:num w:numId="4" w16cid:durableId="1812938480">
    <w:abstractNumId w:val="8"/>
  </w:num>
  <w:num w:numId="5" w16cid:durableId="1325818648">
    <w:abstractNumId w:val="5"/>
  </w:num>
  <w:num w:numId="6" w16cid:durableId="497156852">
    <w:abstractNumId w:val="9"/>
  </w:num>
  <w:num w:numId="7" w16cid:durableId="1360013525">
    <w:abstractNumId w:val="2"/>
  </w:num>
  <w:num w:numId="8" w16cid:durableId="2048792042">
    <w:abstractNumId w:val="3"/>
  </w:num>
  <w:num w:numId="9" w16cid:durableId="222527412">
    <w:abstractNumId w:val="7"/>
  </w:num>
  <w:num w:numId="10" w16cid:durableId="118759664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396D"/>
    <w:rsid w:val="00081A2D"/>
    <w:rsid w:val="00082BD2"/>
    <w:rsid w:val="00092155"/>
    <w:rsid w:val="0009762B"/>
    <w:rsid w:val="000B681F"/>
    <w:rsid w:val="001206B8"/>
    <w:rsid w:val="001576BD"/>
    <w:rsid w:val="00177ED4"/>
    <w:rsid w:val="00194A71"/>
    <w:rsid w:val="001A0CEF"/>
    <w:rsid w:val="001A7D76"/>
    <w:rsid w:val="00212851"/>
    <w:rsid w:val="002135D0"/>
    <w:rsid w:val="00232F8B"/>
    <w:rsid w:val="00235A1C"/>
    <w:rsid w:val="002617CB"/>
    <w:rsid w:val="00271F69"/>
    <w:rsid w:val="002B15A0"/>
    <w:rsid w:val="002B766A"/>
    <w:rsid w:val="002C5131"/>
    <w:rsid w:val="002C5965"/>
    <w:rsid w:val="002E3D3A"/>
    <w:rsid w:val="00316D96"/>
    <w:rsid w:val="003502A4"/>
    <w:rsid w:val="003A4AF9"/>
    <w:rsid w:val="003E4EAE"/>
    <w:rsid w:val="00416716"/>
    <w:rsid w:val="00443DE0"/>
    <w:rsid w:val="0044657C"/>
    <w:rsid w:val="00481753"/>
    <w:rsid w:val="004855B5"/>
    <w:rsid w:val="004B0743"/>
    <w:rsid w:val="004D38E5"/>
    <w:rsid w:val="004F5DC4"/>
    <w:rsid w:val="0050790E"/>
    <w:rsid w:val="00520710"/>
    <w:rsid w:val="00521B66"/>
    <w:rsid w:val="00531298"/>
    <w:rsid w:val="00577B6D"/>
    <w:rsid w:val="00591CED"/>
    <w:rsid w:val="005A5B46"/>
    <w:rsid w:val="005B01AE"/>
    <w:rsid w:val="006313C2"/>
    <w:rsid w:val="006470C1"/>
    <w:rsid w:val="00654E25"/>
    <w:rsid w:val="006569A4"/>
    <w:rsid w:val="0065776C"/>
    <w:rsid w:val="00691F25"/>
    <w:rsid w:val="006A64D8"/>
    <w:rsid w:val="006B20D9"/>
    <w:rsid w:val="006D513D"/>
    <w:rsid w:val="0071074A"/>
    <w:rsid w:val="00736907"/>
    <w:rsid w:val="00764C46"/>
    <w:rsid w:val="007815FF"/>
    <w:rsid w:val="0079597C"/>
    <w:rsid w:val="00795E58"/>
    <w:rsid w:val="007C2C26"/>
    <w:rsid w:val="007E06FD"/>
    <w:rsid w:val="007F70E9"/>
    <w:rsid w:val="00801B19"/>
    <w:rsid w:val="008020D5"/>
    <w:rsid w:val="00812C8A"/>
    <w:rsid w:val="00815DF7"/>
    <w:rsid w:val="0085072A"/>
    <w:rsid w:val="008972BC"/>
    <w:rsid w:val="008C358C"/>
    <w:rsid w:val="008C7212"/>
    <w:rsid w:val="008E2074"/>
    <w:rsid w:val="008F1439"/>
    <w:rsid w:val="00902239"/>
    <w:rsid w:val="00936BF9"/>
    <w:rsid w:val="00944A50"/>
    <w:rsid w:val="00952935"/>
    <w:rsid w:val="00983569"/>
    <w:rsid w:val="009C0A35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6360"/>
    <w:rsid w:val="00A41573"/>
    <w:rsid w:val="00A766F9"/>
    <w:rsid w:val="00AC68C6"/>
    <w:rsid w:val="00B31668"/>
    <w:rsid w:val="00B35E6A"/>
    <w:rsid w:val="00B771B4"/>
    <w:rsid w:val="00B92696"/>
    <w:rsid w:val="00B94ACD"/>
    <w:rsid w:val="00B9776A"/>
    <w:rsid w:val="00C07C0E"/>
    <w:rsid w:val="00C175AB"/>
    <w:rsid w:val="00C4001F"/>
    <w:rsid w:val="00C47B38"/>
    <w:rsid w:val="00C55E26"/>
    <w:rsid w:val="00C60C15"/>
    <w:rsid w:val="00C83126"/>
    <w:rsid w:val="00CB3A93"/>
    <w:rsid w:val="00CF4FED"/>
    <w:rsid w:val="00D27227"/>
    <w:rsid w:val="00D466D8"/>
    <w:rsid w:val="00D62A2F"/>
    <w:rsid w:val="00DA0EE6"/>
    <w:rsid w:val="00DC7EBC"/>
    <w:rsid w:val="00DD0BD4"/>
    <w:rsid w:val="00DD472B"/>
    <w:rsid w:val="00DF331D"/>
    <w:rsid w:val="00DF3341"/>
    <w:rsid w:val="00E14CE2"/>
    <w:rsid w:val="00E20CFF"/>
    <w:rsid w:val="00E32F86"/>
    <w:rsid w:val="00E40B0C"/>
    <w:rsid w:val="00E61367"/>
    <w:rsid w:val="00E74ACF"/>
    <w:rsid w:val="00E76269"/>
    <w:rsid w:val="00EA2C4A"/>
    <w:rsid w:val="00ED1DDF"/>
    <w:rsid w:val="00EF4452"/>
    <w:rsid w:val="00F14C80"/>
    <w:rsid w:val="00F151BF"/>
    <w:rsid w:val="00F22F4E"/>
    <w:rsid w:val="00F310A5"/>
    <w:rsid w:val="00F363BA"/>
    <w:rsid w:val="00F4006F"/>
    <w:rsid w:val="00F47BAC"/>
    <w:rsid w:val="00F574D1"/>
    <w:rsid w:val="00FA2E58"/>
    <w:rsid w:val="00FC3315"/>
    <w:rsid w:val="00FD7A2E"/>
    <w:rsid w:val="24CADEB9"/>
    <w:rsid w:val="2C02E69F"/>
    <w:rsid w:val="380C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856A9"/>
  <w15:docId w15:val="{5C02C3A5-79FB-4383-B10E-2D61871115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Kolorowalistaakcent11" w:customStyle="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Kolorowasiatkaakcent11" w:customStyle="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styleId="Kolorowasiatkaakcent1Znak" w:customStyle="1">
    <w:name w:val="Kolorowa siatka — akcent 1 Znak"/>
    <w:link w:val="Kolorowasiatkaakcent11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Jasnecieniowanieakcent21" w:customStyle="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styleId="Jasnecieniowanieakcent2Znak" w:customStyle="1">
    <w:name w:val="Jasne cieniowanie — akcent 2 Znak"/>
    <w:link w:val="Jasnecieniowanieakcent21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styleId="TekstprzypisudolnegoZnak" w:customStyle="1">
    <w:name w:val="Tekst przypisu dolnego Znak"/>
    <w:aliases w:val="Podrozdział Znak,Tekst przypisu Znak"/>
    <w:link w:val="Tekstprzypisudolnego"/>
    <w:uiPriority w:val="99"/>
    <w:rsid w:val="008972BC"/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styleId="normaltextrun" w:customStyle="1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6E3E78-977C-4E7D-81E0-797435F86E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A5CD44-8642-4C99-8F7E-2A42FBEA0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PWSZ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Użytkownik systemu Windows</dc:creator>
  <lastModifiedBy>Gość</lastModifiedBy>
  <revision>7</revision>
  <dcterms:created xsi:type="dcterms:W3CDTF">2026-01-12T22:31:00.0000000Z</dcterms:created>
  <dcterms:modified xsi:type="dcterms:W3CDTF">2026-04-13T12:07:11.0821858Z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